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3F" w:rsidRPr="00142D9F" w:rsidRDefault="00FD263F" w:rsidP="00FD263F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191562" w:rsidRPr="004859E9">
        <w:rPr>
          <w:rFonts w:cstheme="minorHAnsi"/>
          <w:b/>
          <w:bCs/>
          <w:color w:val="000000" w:themeColor="text1"/>
          <w:lang w:eastAsia="ar-SA"/>
        </w:rPr>
        <w:t>05/06/2019/WN z dnia 14</w:t>
      </w:r>
      <w:r w:rsidR="00C21D6D" w:rsidRPr="004859E9">
        <w:rPr>
          <w:rFonts w:cstheme="minorHAnsi"/>
          <w:b/>
          <w:bCs/>
          <w:color w:val="000000" w:themeColor="text1"/>
          <w:lang w:eastAsia="ar-SA"/>
        </w:rPr>
        <w:t>.06.2019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FD263F" w:rsidRPr="00142D9F" w:rsidRDefault="00FD263F" w:rsidP="00FD263F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:rsidR="00FD263F" w:rsidRPr="00142D9F" w:rsidRDefault="00FD263F" w:rsidP="00FD263F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8A2D72">
        <w:rPr>
          <w:rFonts w:cstheme="minorHAnsi"/>
          <w:color w:val="000000" w:themeColor="text1"/>
          <w:lang w:eastAsia="ar-SA"/>
        </w:rPr>
        <w:t xml:space="preserve">nr </w:t>
      </w:r>
      <w:r w:rsidR="00BC03BC" w:rsidRPr="008A2D72">
        <w:rPr>
          <w:rFonts w:cstheme="minorHAnsi"/>
          <w:color w:val="000000" w:themeColor="text1"/>
          <w:lang w:eastAsia="ar-SA"/>
        </w:rPr>
        <w:t>05/06/2019</w:t>
      </w:r>
      <w:r w:rsidRPr="008A2D72">
        <w:rPr>
          <w:rFonts w:cstheme="minorHAnsi"/>
          <w:color w:val="000000" w:themeColor="text1"/>
          <w:lang w:eastAsia="ar-SA"/>
        </w:rPr>
        <w:t>/WN z dnia</w:t>
      </w:r>
      <w:r w:rsidR="00BC03BC" w:rsidRPr="008A2D72">
        <w:rPr>
          <w:rFonts w:cstheme="minorHAnsi"/>
          <w:color w:val="000000" w:themeColor="text1"/>
          <w:lang w:eastAsia="ar-SA"/>
        </w:rPr>
        <w:t xml:space="preserve"> 14.06.2019</w:t>
      </w:r>
      <w:r w:rsidRPr="008A2D72">
        <w:rPr>
          <w:rFonts w:cstheme="minorHAnsi"/>
          <w:color w:val="000000" w:themeColor="text1"/>
        </w:rPr>
        <w:t xml:space="preserve"> na</w:t>
      </w:r>
      <w:bookmarkStart w:id="0" w:name="_GoBack"/>
      <w:bookmarkEnd w:id="0"/>
      <w:r w:rsidRPr="00D533FB">
        <w:rPr>
          <w:rFonts w:cstheme="minorHAnsi"/>
          <w:color w:val="000000" w:themeColor="text1"/>
        </w:rPr>
        <w:t xml:space="preserve"> zakup wraz z dostawą sprzętu IT w ramach projektu pt. „</w:t>
      </w:r>
      <w:r w:rsidR="00794AA2">
        <w:rPr>
          <w:rFonts w:cstheme="minorHAnsi"/>
          <w:color w:val="000000" w:themeColor="text1"/>
        </w:rPr>
        <w:t>Postaw na pracę</w:t>
      </w:r>
      <w:r w:rsidRPr="00D533FB">
        <w:rPr>
          <w:rFonts w:cstheme="minorHAnsi"/>
          <w:color w:val="000000" w:themeColor="text1"/>
        </w:rPr>
        <w:t xml:space="preserve">” współfinansowanego ze środków </w:t>
      </w:r>
      <w:r w:rsidRPr="00D533FB">
        <w:rPr>
          <w:rFonts w:cstheme="minorHAnsi"/>
        </w:rPr>
        <w:t>ze środków Państwowego Funduszu Rehabilitacji Osób Niepełnosprawnych</w:t>
      </w:r>
      <w:r w:rsidRPr="00D533FB">
        <w:rPr>
          <w:rFonts w:cstheme="minorHAnsi"/>
          <w:i/>
          <w:iCs/>
          <w:color w:val="000000" w:themeColor="text1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oświadczam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/oświadczamy, że: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lastRenderedPageBreak/>
        <w:t xml:space="preserve">na które składa się cena netto: 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FD263F" w:rsidRPr="00142D9F" w:rsidRDefault="00FD263F" w:rsidP="00FD263F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FD263F" w:rsidRDefault="00FD263F" w:rsidP="00FD263F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FD263F" w:rsidRPr="00142D9F" w:rsidRDefault="00FD263F" w:rsidP="00FD263F">
      <w:pPr>
        <w:rPr>
          <w:rFonts w:cstheme="minorHAnsi"/>
          <w:i/>
          <w:color w:val="000000" w:themeColor="text1"/>
          <w:lang w:eastAsia="ar-SA"/>
        </w:rPr>
      </w:pPr>
    </w:p>
    <w:p w:rsidR="00FD263F" w:rsidRPr="00142D9F" w:rsidRDefault="00FD263F" w:rsidP="00FD263F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FD6B72">
        <w:rPr>
          <w:rFonts w:eastAsia="Segoe UI,Times New Roman" w:cstheme="majorHAnsi"/>
          <w:color w:val="000000" w:themeColor="text1"/>
        </w:rPr>
        <w:t>30213100-6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>) –  22 sztuk</w:t>
      </w:r>
      <w:r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313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90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rPr>
          <w:trHeight w:val="90"/>
        </w:trPr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D263F" w:rsidRPr="00142D9F" w:rsidRDefault="00FD263F" w:rsidP="00FD263F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0A20DD" w:rsidRPr="000A20DD">
        <w:rPr>
          <w:rFonts w:asciiTheme="minorHAnsi" w:eastAsia="Calibri,Times New Roman" w:hAnsiTheme="minorHAnsi" w:cstheme="minorHAnsi"/>
          <w:color w:val="000000" w:themeColor="text1"/>
        </w:rPr>
        <w:t>Projektor</w:t>
      </w: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 (Kod </w:t>
      </w:r>
      <w:r w:rsidR="000A20DD" w:rsidRPr="000A20DD">
        <w:rPr>
          <w:rFonts w:ascii="Segoe UI" w:eastAsia="Segoe UI,Times New Roman" w:hAnsi="Segoe UI" w:cs="Segoe UI"/>
          <w:color w:val="000000"/>
          <w:sz w:val="20"/>
          <w:szCs w:val="20"/>
        </w:rPr>
        <w:t>CPV 32322000-6</w:t>
      </w:r>
      <w:r w:rsidR="000A20DD" w:rsidRPr="000A20DD">
        <w:rPr>
          <w:rFonts w:asciiTheme="minorHAnsi" w:eastAsia="Calibri,Times New Roman" w:hAnsiTheme="minorHAnsi" w:cstheme="minorHAnsi"/>
          <w:color w:val="000000" w:themeColor="text1"/>
        </w:rPr>
        <w:t>)  - 1 sztuka</w:t>
      </w:r>
      <w:r w:rsidR="00862680">
        <w:rPr>
          <w:rFonts w:asciiTheme="minorHAnsi" w:eastAsia="Calibri,Times New Roman" w:hAnsiTheme="minorHAnsi" w:cstheme="minorHAnsi"/>
          <w:color w:val="000000" w:themeColor="text1"/>
        </w:rPr>
        <w:t xml:space="preserve"> wraz z montażem</w:t>
      </w:r>
      <w:r w:rsidRPr="000A20DD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FD263F" w:rsidRPr="00142D9F" w:rsidTr="00E023FF">
        <w:tc>
          <w:tcPr>
            <w:tcW w:w="4219" w:type="dxa"/>
          </w:tcPr>
          <w:p w:rsidR="00FD263F" w:rsidRPr="00142D9F" w:rsidRDefault="00FD263F" w:rsidP="00E023F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FD263F" w:rsidRPr="00142D9F" w:rsidRDefault="00FD263F" w:rsidP="00E023F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50FAC" w:rsidRPr="00142D9F" w:rsidTr="00E023FF">
        <w:tc>
          <w:tcPr>
            <w:tcW w:w="4219" w:type="dxa"/>
          </w:tcPr>
          <w:p w:rsidR="00550FAC" w:rsidRPr="00444156" w:rsidRDefault="00550FAC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550FAC" w:rsidRPr="00142D9F" w:rsidRDefault="00550FAC" w:rsidP="00F0220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Typ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Technologia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Jasność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Kontrast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313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Żywotność lampy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90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Projekcja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rPr>
          <w:trHeight w:val="90"/>
        </w:trPr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Strojenie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Karta sieciowa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Wejścia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Głośnik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Poziom hałasu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Pobór mocy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Zdalne sterowanie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Mocowanie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>Akcesoria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  <w:tr w:rsidR="00F02209" w:rsidRPr="00142D9F" w:rsidTr="00E023FF">
        <w:tc>
          <w:tcPr>
            <w:tcW w:w="4219" w:type="dxa"/>
          </w:tcPr>
          <w:p w:rsidR="00F02209" w:rsidRPr="00444156" w:rsidRDefault="00F02209" w:rsidP="00F02209">
            <w:pPr>
              <w:spacing w:line="259" w:lineRule="auto"/>
              <w:ind w:left="2"/>
              <w:rPr>
                <w:rFonts w:ascii="Segoe UI" w:hAnsi="Segoe UI" w:cs="Segoe UI"/>
                <w:sz w:val="20"/>
                <w:szCs w:val="20"/>
              </w:rPr>
            </w:pPr>
            <w:r w:rsidRPr="00444156">
              <w:rPr>
                <w:rFonts w:ascii="Segoe UI" w:hAnsi="Segoe UI" w:cs="Segoe UI"/>
                <w:sz w:val="20"/>
                <w:szCs w:val="20"/>
              </w:rPr>
              <w:t xml:space="preserve">Gwarancja </w:t>
            </w:r>
          </w:p>
        </w:tc>
        <w:tc>
          <w:tcPr>
            <w:tcW w:w="4450" w:type="dxa"/>
          </w:tcPr>
          <w:p w:rsidR="00F02209" w:rsidRPr="00142D9F" w:rsidRDefault="00F02209" w:rsidP="00F0220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D263F" w:rsidRPr="00142D9F" w:rsidRDefault="00FD263F" w:rsidP="00FD263F">
      <w:pPr>
        <w:rPr>
          <w:rFonts w:cstheme="minorHAnsi"/>
          <w:color w:val="000000" w:themeColor="text1"/>
        </w:rPr>
      </w:pP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2. Oświadczam, że zapoznałem/</w:t>
      </w:r>
      <w:proofErr w:type="spellStart"/>
      <w:r w:rsidRPr="00142D9F">
        <w:rPr>
          <w:rFonts w:cstheme="minorHAnsi"/>
          <w:color w:val="000000" w:themeColor="text1"/>
        </w:rPr>
        <w:t>am</w:t>
      </w:r>
      <w:proofErr w:type="spellEnd"/>
      <w:r w:rsidRPr="00142D9F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cstheme="minorHAnsi"/>
          <w:color w:val="000000" w:themeColor="text1"/>
        </w:rPr>
        <w:t>am</w:t>
      </w:r>
      <w:proofErr w:type="spellEnd"/>
      <w:r w:rsidRPr="00142D9F">
        <w:rPr>
          <w:rFonts w:cstheme="minorHAnsi"/>
          <w:color w:val="000000" w:themeColor="text1"/>
        </w:rPr>
        <w:t xml:space="preserve"> informacje konieczne do przygotowania oferty. </w:t>
      </w:r>
    </w:p>
    <w:p w:rsidR="00FD263F" w:rsidRPr="00142D9F" w:rsidRDefault="00FD263F" w:rsidP="00FD263F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 xml:space="preserve">3. Ofertę niniejszą składamy na ...... kolejno ponumerowanych stronach. 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:rsidR="00FD263F" w:rsidRPr="00142D9F" w:rsidRDefault="00FD263F" w:rsidP="00FD263F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FD263F" w:rsidRPr="006B5DEA" w:rsidRDefault="00FD263F" w:rsidP="00FD263F"/>
    <w:p w:rsidR="00CF671C" w:rsidRPr="00FD263F" w:rsidRDefault="00CF671C" w:rsidP="00FD263F"/>
    <w:sectPr w:rsidR="00CF671C" w:rsidRPr="00FD263F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94" w:rsidRDefault="00632194" w:rsidP="0096319C">
      <w:pPr>
        <w:spacing w:after="0" w:line="240" w:lineRule="auto"/>
      </w:pPr>
      <w:r>
        <w:separator/>
      </w:r>
    </w:p>
  </w:endnote>
  <w:endnote w:type="continuationSeparator" w:id="0">
    <w:p w:rsidR="00632194" w:rsidRDefault="0063219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94" w:rsidRDefault="00632194" w:rsidP="0096319C">
      <w:pPr>
        <w:spacing w:after="0" w:line="240" w:lineRule="auto"/>
      </w:pPr>
      <w:r>
        <w:separator/>
      </w:r>
    </w:p>
  </w:footnote>
  <w:footnote w:type="continuationSeparator" w:id="0">
    <w:p w:rsidR="00632194" w:rsidRDefault="0063219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A20DD"/>
    <w:rsid w:val="000A418E"/>
    <w:rsid w:val="000B15CC"/>
    <w:rsid w:val="000F0731"/>
    <w:rsid w:val="000F5D6C"/>
    <w:rsid w:val="000F6009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91562"/>
    <w:rsid w:val="001C7150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347C"/>
    <w:rsid w:val="002F5127"/>
    <w:rsid w:val="00300A1A"/>
    <w:rsid w:val="003046CD"/>
    <w:rsid w:val="00327536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518A5"/>
    <w:rsid w:val="004859E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32907"/>
    <w:rsid w:val="005434E3"/>
    <w:rsid w:val="00550FAC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32194"/>
    <w:rsid w:val="0064720D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724"/>
    <w:rsid w:val="007532CE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680"/>
    <w:rsid w:val="008628C9"/>
    <w:rsid w:val="0088752C"/>
    <w:rsid w:val="008A282A"/>
    <w:rsid w:val="008A2D72"/>
    <w:rsid w:val="008B3358"/>
    <w:rsid w:val="008B669C"/>
    <w:rsid w:val="008C1EA0"/>
    <w:rsid w:val="0091454B"/>
    <w:rsid w:val="00917CF3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1EA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0634"/>
    <w:rsid w:val="00B12487"/>
    <w:rsid w:val="00B14ADB"/>
    <w:rsid w:val="00B319CE"/>
    <w:rsid w:val="00B36C26"/>
    <w:rsid w:val="00B60DD9"/>
    <w:rsid w:val="00B939F0"/>
    <w:rsid w:val="00B9403F"/>
    <w:rsid w:val="00B97811"/>
    <w:rsid w:val="00BB4C2A"/>
    <w:rsid w:val="00BC03BC"/>
    <w:rsid w:val="00BC5A0A"/>
    <w:rsid w:val="00BC69A1"/>
    <w:rsid w:val="00BD4CE4"/>
    <w:rsid w:val="00BD58E3"/>
    <w:rsid w:val="00BD640A"/>
    <w:rsid w:val="00BE3388"/>
    <w:rsid w:val="00BF0371"/>
    <w:rsid w:val="00C10823"/>
    <w:rsid w:val="00C21D6D"/>
    <w:rsid w:val="00C244BD"/>
    <w:rsid w:val="00C36F23"/>
    <w:rsid w:val="00C651B9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1120"/>
    <w:rsid w:val="00E551CD"/>
    <w:rsid w:val="00E660E3"/>
    <w:rsid w:val="00E9304B"/>
    <w:rsid w:val="00EA7030"/>
    <w:rsid w:val="00EE0C8C"/>
    <w:rsid w:val="00EF1C2D"/>
    <w:rsid w:val="00F02209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82AE-3BD6-4D35-B250-BAF848A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15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31</cp:revision>
  <cp:lastPrinted>2017-01-25T12:25:00Z</cp:lastPrinted>
  <dcterms:created xsi:type="dcterms:W3CDTF">2019-03-14T15:36:00Z</dcterms:created>
  <dcterms:modified xsi:type="dcterms:W3CDTF">2019-06-14T06:14:00Z</dcterms:modified>
</cp:coreProperties>
</file>