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miejscowość</w:t>
      </w:r>
      <w:proofErr w:type="gramEnd"/>
      <w:r w:rsidRPr="00C52AB5">
        <w:rPr>
          <w:rFonts w:asciiTheme="minorHAnsi" w:hAnsiTheme="minorHAnsi"/>
          <w:sz w:val="20"/>
          <w:szCs w:val="20"/>
        </w:rPr>
        <w:t>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</w:t>
      </w:r>
      <w:proofErr w:type="gramStart"/>
      <w:r w:rsidRPr="008C65E8">
        <w:rPr>
          <w:rFonts w:asciiTheme="minorHAnsi" w:hAnsiTheme="minorHAnsi"/>
          <w:sz w:val="20"/>
          <w:szCs w:val="20"/>
        </w:rPr>
        <w:t>firmowa (jeśli</w:t>
      </w:r>
      <w:proofErr w:type="gramEnd"/>
      <w:r w:rsidRPr="008C65E8">
        <w:rPr>
          <w:rFonts w:asciiTheme="minorHAnsi" w:hAnsiTheme="minorHAnsi"/>
          <w:sz w:val="20"/>
          <w:szCs w:val="20"/>
        </w:rPr>
        <w:t xml:space="preserve">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C52AB5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trybie rozeznania rynku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Pr="00BA2E8A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C60755" w:rsidRPr="00C60755">
        <w:rPr>
          <w:rFonts w:asciiTheme="minorHAnsi" w:hAnsiTheme="minorHAnsi"/>
          <w:b/>
          <w:bCs/>
          <w:sz w:val="20"/>
          <w:szCs w:val="20"/>
        </w:rPr>
        <w:t>06/</w:t>
      </w:r>
      <w:r w:rsidR="00C60755" w:rsidRPr="00C60755">
        <w:rPr>
          <w:rFonts w:asciiTheme="minorHAnsi" w:hAnsiTheme="minorHAnsi"/>
          <w:b/>
          <w:bCs/>
          <w:sz w:val="20"/>
          <w:szCs w:val="20"/>
        </w:rPr>
        <w:t xml:space="preserve">10/2016/OP, data:  26.10.2016 </w:t>
      </w:r>
      <w:proofErr w:type="gramStart"/>
      <w:r w:rsidR="00C60755" w:rsidRPr="00C60755">
        <w:rPr>
          <w:rFonts w:asciiTheme="minorHAnsi" w:hAnsiTheme="minorHAnsi"/>
          <w:b/>
          <w:bCs/>
          <w:sz w:val="20"/>
          <w:szCs w:val="20"/>
        </w:rPr>
        <w:t>r</w:t>
      </w:r>
      <w:proofErr w:type="gramEnd"/>
      <w:r w:rsidR="00C60755" w:rsidRPr="00C60755">
        <w:rPr>
          <w:rFonts w:asciiTheme="minorHAnsi" w:hAnsiTheme="minorHAnsi"/>
          <w:b/>
          <w:bCs/>
          <w:sz w:val="20"/>
          <w:szCs w:val="20"/>
        </w:rPr>
        <w:t>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C52AB5">
        <w:rPr>
          <w:rFonts w:asciiTheme="minorHAnsi" w:hAnsiTheme="minorHAnsi"/>
          <w:sz w:val="20"/>
          <w:szCs w:val="20"/>
        </w:rPr>
        <w:t>firmy (jeśli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email</w:t>
      </w:r>
      <w:proofErr w:type="gramEnd"/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776FEC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r w:rsidR="00B914E5"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</w:t>
      </w:r>
      <w:r w:rsidRPr="00C52AB5">
        <w:rPr>
          <w:bCs/>
          <w:sz w:val="20"/>
          <w:szCs w:val="20"/>
        </w:rPr>
        <w:t xml:space="preserve">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</w:t>
      </w:r>
      <w:r w:rsidR="0037695C">
        <w:rPr>
          <w:b/>
          <w:sz w:val="20"/>
          <w:szCs w:val="20"/>
        </w:rPr>
        <w:t>/-ń</w:t>
      </w:r>
      <w:r>
        <w:rPr>
          <w:b/>
          <w:sz w:val="20"/>
          <w:szCs w:val="20"/>
        </w:rPr>
        <w:t>:</w:t>
      </w:r>
    </w:p>
    <w:p w:rsidR="00C60755" w:rsidRPr="00C60755" w:rsidRDefault="00C60755" w:rsidP="00C60755">
      <w:pPr>
        <w:numPr>
          <w:ilvl w:val="1"/>
          <w:numId w:val="2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b/>
          <w:bCs/>
          <w:sz w:val="20"/>
          <w:szCs w:val="20"/>
        </w:rPr>
      </w:pPr>
      <w:r w:rsidRPr="00C60755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C60755">
        <w:rPr>
          <w:b/>
          <w:bCs/>
          <w:sz w:val="20"/>
          <w:szCs w:val="20"/>
        </w:rPr>
        <w:t>Profesjonalny pracownik administracyjno-biurowy z obsługą klienta”, 50h, 1 edycja</w:t>
      </w:r>
    </w:p>
    <w:p w:rsidR="00C60755" w:rsidRPr="00C60755" w:rsidRDefault="00C60755" w:rsidP="00C60755">
      <w:pPr>
        <w:numPr>
          <w:ilvl w:val="1"/>
          <w:numId w:val="23"/>
        </w:numPr>
        <w:tabs>
          <w:tab w:val="num" w:pos="1418"/>
        </w:tabs>
        <w:spacing w:after="0" w:line="240" w:lineRule="auto"/>
        <w:ind w:left="1418" w:hanging="425"/>
        <w:rPr>
          <w:b/>
          <w:bCs/>
          <w:sz w:val="20"/>
          <w:szCs w:val="20"/>
        </w:rPr>
      </w:pPr>
      <w:r w:rsidRPr="00C60755">
        <w:rPr>
          <w:b/>
          <w:bCs/>
          <w:sz w:val="20"/>
          <w:szCs w:val="20"/>
        </w:rPr>
        <w:t>„Animator czasu wolnego”, 50h, 1 edycja</w:t>
      </w:r>
    </w:p>
    <w:p w:rsidR="00DA12E3" w:rsidRPr="008976CB" w:rsidRDefault="00DA12E3" w:rsidP="00C60755">
      <w:pPr>
        <w:spacing w:after="0" w:line="240" w:lineRule="auto"/>
        <w:ind w:left="709"/>
        <w:rPr>
          <w:rFonts w:eastAsia="Times New Roman" w:cs="Times New Roman"/>
          <w:color w:val="FF0000"/>
          <w:sz w:val="20"/>
          <w:lang w:eastAsia="pl-PL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8C65E8">
        <w:rPr>
          <w:rFonts w:asciiTheme="minorHAnsi" w:hAnsiTheme="minorHAnsi"/>
          <w:b/>
          <w:color w:val="auto"/>
          <w:sz w:val="20"/>
          <w:szCs w:val="20"/>
        </w:rPr>
        <w:t>za</w:t>
      </w:r>
      <w:proofErr w:type="gramEnd"/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proofErr w:type="gramStart"/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8C65E8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C52AB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C52AB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54CD4" w:rsidRPr="00C52AB5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54CD4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54CD4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</w:t>
      </w:r>
      <w:proofErr w:type="gramStart"/>
      <w:r w:rsidRPr="00987E56">
        <w:rPr>
          <w:sz w:val="16"/>
          <w:szCs w:val="16"/>
        </w:rPr>
        <w:t>wysokości co</w:t>
      </w:r>
      <w:proofErr w:type="gramEnd"/>
      <w:r w:rsidRPr="00987E56">
        <w:rPr>
          <w:sz w:val="16"/>
          <w:szCs w:val="16"/>
        </w:rPr>
        <w:t xml:space="preserve">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 xml:space="preserve">z dnia 11 września 2014 r. w sprawie wysokości minimalnego wynagrodzenia za pracę </w:t>
      </w:r>
      <w:proofErr w:type="gramStart"/>
      <w:r w:rsidRPr="00987E56">
        <w:rPr>
          <w:sz w:val="16"/>
          <w:szCs w:val="16"/>
        </w:rPr>
        <w:t xml:space="preserve">w </w:t>
      </w:r>
      <w:r w:rsidR="0058494E" w:rsidRPr="00987E56">
        <w:rPr>
          <w:sz w:val="16"/>
          <w:szCs w:val="16"/>
        </w:rPr>
        <w:t>201</w:t>
      </w:r>
      <w:r w:rsidR="0058494E">
        <w:rPr>
          <w:sz w:val="16"/>
          <w:szCs w:val="16"/>
        </w:rPr>
        <w:t xml:space="preserve">6 </w:t>
      </w:r>
      <w:r w:rsidR="0058494E" w:rsidRPr="00987E56">
        <w:rPr>
          <w:sz w:val="16"/>
          <w:szCs w:val="16"/>
        </w:rPr>
        <w:t xml:space="preserve"> </w:t>
      </w:r>
      <w:r w:rsidRPr="00987E56">
        <w:rPr>
          <w:sz w:val="16"/>
          <w:szCs w:val="16"/>
        </w:rPr>
        <w:t>r</w:t>
      </w:r>
      <w:proofErr w:type="gramEnd"/>
      <w:r w:rsidRPr="00987E56">
        <w:rPr>
          <w:sz w:val="16"/>
          <w:szCs w:val="16"/>
        </w:rPr>
        <w:t>.) kwota brutto oznacza kwotę z pełnymi składkami społecznymi oraz ubezpieczeniem zdrowotnym.</w:t>
      </w:r>
    </w:p>
    <w:p w:rsidR="00B54CD4" w:rsidRPr="00C52AB5" w:rsidRDefault="00B54CD4" w:rsidP="009625B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54CD4" w:rsidRPr="00C52AB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</w:t>
      </w:r>
      <w:r w:rsidRPr="00BA2E8A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C60755" w:rsidRPr="00C60755">
        <w:rPr>
          <w:rFonts w:cs="Verdana"/>
          <w:b/>
          <w:bCs/>
          <w:color w:val="000000"/>
          <w:sz w:val="20"/>
          <w:szCs w:val="20"/>
        </w:rPr>
        <w:t>06/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10/2016/OP</w:t>
      </w:r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 xml:space="preserve">, </w:t>
      </w:r>
      <w:r w:rsidR="00DA12E3">
        <w:rPr>
          <w:rFonts w:eastAsia="Times New Roman" w:cs="Times New Roman"/>
          <w:b/>
          <w:sz w:val="20"/>
          <w:lang w:eastAsia="pl-PL"/>
        </w:rPr>
        <w:t xml:space="preserve">data:  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26.10.2016 </w:t>
      </w:r>
      <w:proofErr w:type="spellStart"/>
      <w:proofErr w:type="gramStart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r</w:t>
      </w:r>
      <w:proofErr w:type="gramEnd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C52AB5">
              <w:rPr>
                <w:b/>
                <w:sz w:val="16"/>
                <w:szCs w:val="16"/>
              </w:rPr>
              <w:t>szkoleniowych</w:t>
            </w:r>
            <w:proofErr w:type="gram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25BD" w:rsidRDefault="009625BD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54CD4" w:rsidRDefault="00B54CD4" w:rsidP="00B54CD4">
      <w:pPr>
        <w:spacing w:line="240" w:lineRule="auto"/>
        <w:rPr>
          <w:bCs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nr </w:t>
      </w:r>
      <w:r w:rsidR="00C60755" w:rsidRPr="00C60755">
        <w:rPr>
          <w:rFonts w:cs="Verdana"/>
          <w:b/>
          <w:bCs/>
          <w:color w:val="000000"/>
          <w:sz w:val="20"/>
          <w:szCs w:val="20"/>
        </w:rPr>
        <w:t>06/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10/2016/OP</w:t>
      </w:r>
      <w:r w:rsidR="00DA12E3">
        <w:rPr>
          <w:rFonts w:eastAsia="Times New Roman" w:cs="Times New Roman"/>
          <w:b/>
          <w:sz w:val="20"/>
          <w:lang w:eastAsia="pl-PL"/>
        </w:rPr>
        <w:t xml:space="preserve">, data:  </w:t>
      </w:r>
      <w:r w:rsidR="00C60755" w:rsidRPr="00C60755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26.10.2016 </w:t>
      </w:r>
      <w:proofErr w:type="spellStart"/>
      <w:proofErr w:type="gramStart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r</w:t>
      </w:r>
      <w:proofErr w:type="gramEnd"/>
      <w:r w:rsidR="00C60755" w:rsidRPr="00C60755">
        <w:rPr>
          <w:rFonts w:eastAsia="Times New Roman" w:cs="Verdana"/>
          <w:b/>
          <w:bCs/>
          <w:sz w:val="20"/>
          <w:szCs w:val="20"/>
          <w:lang w:eastAsia="pl-PL"/>
        </w:rPr>
        <w:t>.</w:t>
      </w:r>
      <w:bookmarkStart w:id="0" w:name="_GoBack"/>
      <w:bookmarkEnd w:id="0"/>
      <w:r w:rsidRPr="00144241">
        <w:rPr>
          <w:rFonts w:eastAsia="Times New Roman" w:cs="Times New Roman"/>
          <w:bCs/>
          <w:sz w:val="20"/>
          <w:lang w:eastAsia="pl-PL"/>
        </w:rPr>
        <w:t>w</w:t>
      </w:r>
      <w:proofErr w:type="spellEnd"/>
      <w:r w:rsidRPr="00144241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</w:t>
      </w:r>
      <w:r w:rsidR="009625BD">
        <w:rPr>
          <w:bCs/>
          <w:sz w:val="20"/>
          <w:szCs w:val="20"/>
        </w:rPr>
        <w:t>pejskiego Funduszu Społecznego.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</w:t>
      </w:r>
      <w:proofErr w:type="gramStart"/>
      <w:r w:rsidRPr="00050E17">
        <w:rPr>
          <w:rFonts w:eastAsia="Calibri" w:cs="DejaVu Sans"/>
          <w:b/>
          <w:i/>
          <w:kern w:val="20"/>
          <w:sz w:val="20"/>
          <w:szCs w:val="20"/>
        </w:rPr>
        <w:t>tabeli można</w:t>
      </w:r>
      <w:proofErr w:type="gramEnd"/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B54CD4">
      <w:pPr>
        <w:spacing w:after="0" w:line="240" w:lineRule="auto"/>
        <w:ind w:left="6372" w:firstLine="708"/>
        <w:rPr>
          <w:rFonts w:cs="Times New Roman"/>
        </w:rPr>
      </w:pPr>
    </w:p>
    <w:p w:rsidR="009625BD" w:rsidRDefault="009625BD" w:rsidP="009625BD">
      <w:pPr>
        <w:jc w:val="right"/>
        <w:rPr>
          <w:rFonts w:eastAsia="Times New Roman" w:cs="Times New Roman"/>
          <w:i/>
          <w:sz w:val="20"/>
          <w:lang w:eastAsia="pl-PL"/>
        </w:rPr>
      </w:pPr>
    </w:p>
    <w:sectPr w:rsidR="009625B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77" w:rsidRDefault="00265C77" w:rsidP="0096319C">
      <w:pPr>
        <w:spacing w:after="0" w:line="240" w:lineRule="auto"/>
      </w:pPr>
      <w:r>
        <w:separator/>
      </w:r>
    </w:p>
  </w:endnote>
  <w:endnote w:type="continuationSeparator" w:id="0">
    <w:p w:rsidR="00265C77" w:rsidRDefault="00265C7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77" w:rsidRDefault="00265C77" w:rsidP="0096319C">
      <w:pPr>
        <w:spacing w:after="0" w:line="240" w:lineRule="auto"/>
      </w:pPr>
      <w:r>
        <w:separator/>
      </w:r>
    </w:p>
  </w:footnote>
  <w:footnote w:type="continuationSeparator" w:id="0">
    <w:p w:rsidR="00265C77" w:rsidRDefault="00265C7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B9F3D97" wp14:editId="270AD154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31"/>
  </w:num>
  <w:num w:numId="7">
    <w:abstractNumId w:val="0"/>
  </w:num>
  <w:num w:numId="8">
    <w:abstractNumId w:val="29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2"/>
  </w:num>
  <w:num w:numId="18">
    <w:abstractNumId w:val="1"/>
  </w:num>
  <w:num w:numId="19">
    <w:abstractNumId w:val="28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F670A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65C77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7695C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05243"/>
    <w:rsid w:val="00522C07"/>
    <w:rsid w:val="0052492A"/>
    <w:rsid w:val="0058040C"/>
    <w:rsid w:val="0058494E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5380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942E2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6C6B"/>
    <w:rsid w:val="00800023"/>
    <w:rsid w:val="00817834"/>
    <w:rsid w:val="0082371A"/>
    <w:rsid w:val="00832971"/>
    <w:rsid w:val="008441A9"/>
    <w:rsid w:val="00860BC0"/>
    <w:rsid w:val="00873C85"/>
    <w:rsid w:val="00875BAF"/>
    <w:rsid w:val="0088766F"/>
    <w:rsid w:val="008A282A"/>
    <w:rsid w:val="008A57CD"/>
    <w:rsid w:val="008B4CBE"/>
    <w:rsid w:val="008B669C"/>
    <w:rsid w:val="008C1EA0"/>
    <w:rsid w:val="008E1F3B"/>
    <w:rsid w:val="0091454B"/>
    <w:rsid w:val="00925055"/>
    <w:rsid w:val="009406B3"/>
    <w:rsid w:val="00941BE9"/>
    <w:rsid w:val="00946AB3"/>
    <w:rsid w:val="009503D4"/>
    <w:rsid w:val="009625BD"/>
    <w:rsid w:val="0096319C"/>
    <w:rsid w:val="0096662C"/>
    <w:rsid w:val="00972C51"/>
    <w:rsid w:val="009767B1"/>
    <w:rsid w:val="00983E08"/>
    <w:rsid w:val="00993F56"/>
    <w:rsid w:val="009A0FB6"/>
    <w:rsid w:val="009D05DD"/>
    <w:rsid w:val="009D2BB3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2849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0755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12E3"/>
    <w:rsid w:val="00DA2B21"/>
    <w:rsid w:val="00DA5789"/>
    <w:rsid w:val="00DB588A"/>
    <w:rsid w:val="00DB7A21"/>
    <w:rsid w:val="00DD75C9"/>
    <w:rsid w:val="00DE524C"/>
    <w:rsid w:val="00DE76E6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7DB8-26B4-4BA1-8C8B-29CCD8D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0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Paulina Gleska</cp:lastModifiedBy>
  <cp:revision>2</cp:revision>
  <cp:lastPrinted>2016-10-26T10:54:00Z</cp:lastPrinted>
  <dcterms:created xsi:type="dcterms:W3CDTF">2016-10-26T11:04:00Z</dcterms:created>
  <dcterms:modified xsi:type="dcterms:W3CDTF">2016-10-26T11:04:00Z</dcterms:modified>
</cp:coreProperties>
</file>