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A5550" w:rsidRPr="008A5550">
        <w:t>74/02/2017/LD</w:t>
      </w:r>
      <w:r w:rsidR="008A5550">
        <w:t>,</w:t>
      </w:r>
      <w:r w:rsidRPr="00C74941">
        <w:t xml:space="preserve"> data: </w:t>
      </w:r>
      <w:r w:rsidR="008A5550">
        <w:t xml:space="preserve">22.02.2017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28" w:rsidRDefault="00783728" w:rsidP="003C0AB1">
      <w:pPr>
        <w:spacing w:after="0" w:line="240" w:lineRule="auto"/>
      </w:pPr>
      <w:r>
        <w:separator/>
      </w:r>
    </w:p>
  </w:endnote>
  <w:endnote w:type="continuationSeparator" w:id="0">
    <w:p w:rsidR="00783728" w:rsidRDefault="0078372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DDE90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D178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28" w:rsidRDefault="00783728" w:rsidP="003C0AB1">
      <w:pPr>
        <w:spacing w:after="0" w:line="240" w:lineRule="auto"/>
      </w:pPr>
      <w:r>
        <w:separator/>
      </w:r>
    </w:p>
  </w:footnote>
  <w:footnote w:type="continuationSeparator" w:id="0">
    <w:p w:rsidR="00783728" w:rsidRDefault="0078372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72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550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C6062-B794-4F5C-836C-935D766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