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6B" w:rsidRPr="007E022F" w:rsidRDefault="0090286B" w:rsidP="008450A0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8450A0" w:rsidRDefault="008450A0" w:rsidP="008450A0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8450A0" w:rsidRPr="007E022F" w:rsidRDefault="008450A0" w:rsidP="008450A0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8450A0" w:rsidRPr="007E022F" w:rsidRDefault="008450A0" w:rsidP="008450A0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8450A0" w:rsidRDefault="008450A0" w:rsidP="008450A0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8450A0" w:rsidRDefault="008450A0" w:rsidP="008450A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450A0" w:rsidRPr="007E022F" w:rsidRDefault="008450A0" w:rsidP="008450A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450A0" w:rsidRPr="007E022F" w:rsidRDefault="008450A0" w:rsidP="008450A0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8450A0" w:rsidRPr="007E022F" w:rsidRDefault="008450A0" w:rsidP="008450A0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8450A0" w:rsidRPr="007E022F" w:rsidRDefault="008450A0" w:rsidP="008450A0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Nr postępowania </w:t>
      </w:r>
      <w:r w:rsidR="006672A9" w:rsidRPr="00946D53">
        <w:rPr>
          <w:rFonts w:ascii="Calibri" w:hAnsi="Calibri"/>
          <w:sz w:val="22"/>
          <w:szCs w:val="22"/>
        </w:rPr>
        <w:t>……………….</w:t>
      </w:r>
      <w:r w:rsidRPr="00171BA3">
        <w:rPr>
          <w:rFonts w:ascii="Calibri" w:hAnsi="Calibri"/>
          <w:sz w:val="22"/>
          <w:szCs w:val="22"/>
        </w:rPr>
        <w:t xml:space="preserve"> data</w:t>
      </w:r>
      <w:r w:rsidR="00A54E33">
        <w:rPr>
          <w:rFonts w:ascii="Calibri" w:hAnsi="Calibri"/>
          <w:sz w:val="22"/>
          <w:szCs w:val="22"/>
        </w:rPr>
        <w:t xml:space="preserve"> 30</w:t>
      </w:r>
      <w:r w:rsidRPr="00171BA3">
        <w:rPr>
          <w:rFonts w:ascii="Calibri" w:hAnsi="Calibri"/>
          <w:sz w:val="22"/>
          <w:szCs w:val="22"/>
        </w:rPr>
        <w:t xml:space="preserve">.08.2013 r. </w:t>
      </w: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  <w:r w:rsidRPr="00946D53">
        <w:rPr>
          <w:rFonts w:ascii="Calibri" w:hAnsi="Calibri"/>
          <w:sz w:val="22"/>
          <w:szCs w:val="22"/>
        </w:rPr>
        <w:t>Wspólny Słownik Zamówień (KOD CPV) …………………………………………………….</w:t>
      </w:r>
      <w:r w:rsidRPr="00171BA3">
        <w:rPr>
          <w:rFonts w:ascii="Calibri" w:hAnsi="Calibri"/>
          <w:sz w:val="22"/>
          <w:szCs w:val="22"/>
        </w:rPr>
        <w:t xml:space="preserve"> </w:t>
      </w:r>
    </w:p>
    <w:p w:rsidR="006672A9" w:rsidRDefault="006672A9" w:rsidP="008450A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1. Nazwa (firma) oraz adres Wykonawcy. </w:t>
      </w:r>
    </w:p>
    <w:p w:rsidR="008450A0" w:rsidRPr="00171BA3" w:rsidRDefault="008450A0" w:rsidP="008450A0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</w:t>
      </w:r>
    </w:p>
    <w:p w:rsidR="008450A0" w:rsidRPr="00171BA3" w:rsidRDefault="008450A0" w:rsidP="008450A0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450A0" w:rsidRPr="00171BA3" w:rsidRDefault="008450A0" w:rsidP="008450A0">
      <w:pPr>
        <w:pStyle w:val="Default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NIP:</w:t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>.................................................</w:t>
      </w: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REGON: </w:t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Numer rachunku bankowego: </w:t>
      </w:r>
      <w:r w:rsidRPr="00171BA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>................................................</w:t>
      </w:r>
    </w:p>
    <w:p w:rsidR="008450A0" w:rsidRDefault="008450A0" w:rsidP="008450A0">
      <w:pPr>
        <w:pStyle w:val="Default"/>
        <w:rPr>
          <w:rFonts w:ascii="Calibri" w:hAnsi="Calibri"/>
          <w:sz w:val="20"/>
          <w:szCs w:val="20"/>
        </w:rPr>
      </w:pPr>
    </w:p>
    <w:p w:rsidR="008450A0" w:rsidRPr="007E022F" w:rsidRDefault="008450A0" w:rsidP="008450A0">
      <w:pPr>
        <w:pStyle w:val="Default"/>
        <w:rPr>
          <w:rFonts w:ascii="Calibri" w:hAnsi="Calibri"/>
          <w:sz w:val="20"/>
          <w:szCs w:val="20"/>
        </w:rPr>
      </w:pP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 xml:space="preserve">w odpowiedzi na zapytanie ofertowe dotyczące wyboru </w:t>
      </w:r>
      <w:r w:rsidRPr="00171BA3">
        <w:rPr>
          <w:rFonts w:ascii="Calibri" w:hAnsi="Calibri" w:cs="Times New Roman"/>
          <w:sz w:val="22"/>
          <w:szCs w:val="22"/>
        </w:rPr>
        <w:t xml:space="preserve">(rodzaj </w:t>
      </w:r>
      <w:r w:rsidRPr="00171BA3">
        <w:rPr>
          <w:rFonts w:ascii="Calibri" w:hAnsi="Calibri" w:cs="Times New Roman"/>
          <w:strike/>
          <w:sz w:val="22"/>
          <w:szCs w:val="22"/>
        </w:rPr>
        <w:t>usługi/usługodawcy/</w:t>
      </w:r>
      <w:r w:rsidRPr="00171BA3">
        <w:rPr>
          <w:rFonts w:ascii="Calibri" w:hAnsi="Calibri" w:cs="Times New Roman"/>
          <w:sz w:val="22"/>
          <w:szCs w:val="22"/>
        </w:rPr>
        <w:t>dostawcy towaru/</w:t>
      </w:r>
      <w:proofErr w:type="spellStart"/>
      <w:r w:rsidRPr="00171BA3">
        <w:rPr>
          <w:rFonts w:ascii="Calibri" w:hAnsi="Calibri" w:cs="Times New Roman"/>
          <w:sz w:val="22"/>
          <w:szCs w:val="22"/>
        </w:rPr>
        <w:t>ect</w:t>
      </w:r>
      <w:proofErr w:type="spellEnd"/>
      <w:r w:rsidRPr="00171BA3">
        <w:rPr>
          <w:rFonts w:ascii="Calibri" w:hAnsi="Calibri" w:cs="Times New Roman"/>
          <w:sz w:val="22"/>
          <w:szCs w:val="22"/>
        </w:rPr>
        <w:t>.)</w:t>
      </w:r>
      <w:r w:rsidRPr="00171BA3">
        <w:rPr>
          <w:rFonts w:ascii="Calibri" w:hAnsi="Calibri"/>
          <w:b/>
          <w:bCs/>
          <w:sz w:val="22"/>
          <w:szCs w:val="22"/>
        </w:rPr>
        <w:t xml:space="preserve">: </w:t>
      </w:r>
      <w:r w:rsidRPr="00171BA3">
        <w:rPr>
          <w:rFonts w:ascii="Calibri" w:hAnsi="Calibri"/>
          <w:b/>
          <w:sz w:val="22"/>
          <w:szCs w:val="22"/>
        </w:rPr>
        <w:t>dostawcy towaru</w:t>
      </w:r>
      <w:r w:rsidRPr="00171BA3">
        <w:rPr>
          <w:rFonts w:ascii="Calibri" w:hAnsi="Calibri"/>
          <w:sz w:val="22"/>
          <w:szCs w:val="22"/>
        </w:rPr>
        <w:t xml:space="preserve"> </w:t>
      </w:r>
      <w:r w:rsidRPr="00171BA3">
        <w:rPr>
          <w:rFonts w:ascii="Calibri" w:hAnsi="Calibri"/>
          <w:bCs/>
          <w:sz w:val="22"/>
          <w:szCs w:val="22"/>
        </w:rPr>
        <w:t xml:space="preserve">ramach projektu pn. „Wsparcie środowiska osób niepełnosprawnych terenów wiejskich i małomiasteczkowych” w ramach Programu Operacyjnego Kapitał Ludzki 2007-2013, </w:t>
      </w:r>
      <w:r w:rsidR="006672A9">
        <w:rPr>
          <w:rFonts w:ascii="Calibri" w:hAnsi="Calibri"/>
          <w:bCs/>
          <w:sz w:val="22"/>
          <w:szCs w:val="22"/>
        </w:rPr>
        <w:t>Priorytet</w:t>
      </w:r>
      <w:r w:rsidRPr="00171BA3">
        <w:rPr>
          <w:rFonts w:ascii="Calibri" w:hAnsi="Calibri"/>
          <w:bCs/>
          <w:sz w:val="22"/>
          <w:szCs w:val="22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71BA3">
        <w:rPr>
          <w:rFonts w:ascii="Calibri" w:hAnsi="Calibri"/>
          <w:sz w:val="22"/>
          <w:szCs w:val="22"/>
        </w:rPr>
        <w:t>składam ofertę na dostawę artykułów biurowych za następującą cenę:</w:t>
      </w:r>
    </w:p>
    <w:p w:rsidR="008450A0" w:rsidRPr="00171BA3" w:rsidRDefault="008450A0" w:rsidP="008450A0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8450A0" w:rsidRPr="00171BA3" w:rsidRDefault="008450A0" w:rsidP="008450A0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>Cena [brutto]</w:t>
      </w:r>
      <w:r w:rsidRPr="00171BA3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</w:t>
      </w: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>Cena [netto]</w:t>
      </w:r>
      <w:r w:rsidRPr="00171BA3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</w:t>
      </w: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0A0" w:rsidRPr="00171BA3" w:rsidRDefault="008450A0" w:rsidP="008450A0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171BA3">
        <w:rPr>
          <w:rFonts w:ascii="Calibri" w:hAnsi="Calibri"/>
          <w:b/>
          <w:sz w:val="22"/>
          <w:szCs w:val="22"/>
        </w:rPr>
        <w:t>Specyfikacja dot.</w:t>
      </w:r>
      <w:r w:rsidRPr="00171BA3">
        <w:rPr>
          <w:rFonts w:ascii="Calibri" w:hAnsi="Calibri"/>
          <w:b/>
          <w:strike/>
          <w:sz w:val="22"/>
          <w:szCs w:val="22"/>
        </w:rPr>
        <w:t xml:space="preserve"> usługi</w:t>
      </w:r>
      <w:r w:rsidRPr="00171BA3">
        <w:rPr>
          <w:rFonts w:ascii="Calibri" w:hAnsi="Calibri"/>
          <w:b/>
          <w:sz w:val="22"/>
          <w:szCs w:val="22"/>
        </w:rPr>
        <w:t xml:space="preserve">/towaru: </w:t>
      </w: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dostawa artykułów biurowych na zasadach określonych w zapytaniu ofertowym, zgodnie ze</w:t>
      </w:r>
      <w:r w:rsidR="006672A9">
        <w:rPr>
          <w:rFonts w:ascii="Calibri" w:hAnsi="Calibri"/>
          <w:sz w:val="22"/>
          <w:szCs w:val="22"/>
        </w:rPr>
        <w:t> </w:t>
      </w:r>
      <w:r w:rsidRPr="00171BA3">
        <w:rPr>
          <w:rFonts w:ascii="Calibri" w:hAnsi="Calibri"/>
          <w:sz w:val="22"/>
          <w:szCs w:val="22"/>
        </w:rPr>
        <w:t xml:space="preserve">specyfikacją </w:t>
      </w:r>
      <w:r>
        <w:rPr>
          <w:rFonts w:ascii="Calibri" w:hAnsi="Calibri"/>
          <w:sz w:val="22"/>
          <w:szCs w:val="22"/>
        </w:rPr>
        <w:t xml:space="preserve"> </w:t>
      </w:r>
      <w:r w:rsidRPr="00171BA3">
        <w:rPr>
          <w:rFonts w:ascii="Calibri" w:hAnsi="Calibri"/>
          <w:sz w:val="22"/>
          <w:szCs w:val="22"/>
        </w:rPr>
        <w:t xml:space="preserve">dot. towarów, stanowiącą załącznik nr 2 do zapytania ofertowego. </w:t>
      </w: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  <w:r w:rsidRPr="006672A9">
        <w:rPr>
          <w:rFonts w:ascii="Calibri" w:hAnsi="Calibri"/>
          <w:sz w:val="22"/>
          <w:szCs w:val="22"/>
        </w:rPr>
        <w:t>3. Oświadczam(y), że termin związania z ofertą wynosi 14 dni kalendarzowych od dnia otwarcia ofert.</w:t>
      </w: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4. W przypadku uznania naszej oferty za najkorzystniejszą zobowiązujemy się do podpisania umowy w terminie i miejscu wskazanym przez Zamawiającego. </w:t>
      </w: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5. Ofertę niniejszą składamy na ........... kolejno ponumerowanych stronach. </w:t>
      </w: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0A0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6. Do niniejszego formularza są załączone i stanowią integralną część niniejszej oferty, następujące dokumenty: </w:t>
      </w:r>
    </w:p>
    <w:p w:rsidR="008450A0" w:rsidRPr="00171BA3" w:rsidRDefault="008450A0" w:rsidP="008450A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C0BD9" w:rsidRPr="007C0BD9" w:rsidRDefault="007C0BD9" w:rsidP="007C0BD9">
      <w:pPr>
        <w:spacing w:line="240" w:lineRule="auto"/>
        <w:ind w:left="284"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C0BD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 </w:t>
      </w:r>
      <w:r w:rsidR="009D079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1</w:t>
      </w:r>
      <w:r w:rsidRPr="007C0BD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–  Specyfikacja dot. towarów </w:t>
      </w:r>
    </w:p>
    <w:p w:rsidR="007C0BD9" w:rsidRPr="007C0BD9" w:rsidRDefault="007C0BD9" w:rsidP="007C0BD9">
      <w:pPr>
        <w:spacing w:line="240" w:lineRule="auto"/>
        <w:ind w:left="1843" w:hanging="1559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C0BD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Załącznik nr 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2</w:t>
      </w:r>
      <w:r w:rsidRPr="007C0BD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– Oświadczenie Wykonawcy o braku powiązań kapitałowych lub osobowych z Zamawiającym</w:t>
      </w:r>
    </w:p>
    <w:p w:rsidR="007C0BD9" w:rsidRPr="007C0BD9" w:rsidRDefault="007C0BD9" w:rsidP="007C0BD9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7C0BD9">
        <w:rPr>
          <w:rFonts w:asciiTheme="minorHAnsi" w:hAnsiTheme="minorHAnsi" w:cs="Times New Roman"/>
          <w:sz w:val="22"/>
          <w:szCs w:val="22"/>
        </w:rPr>
        <w:t>Załącznik nr</w:t>
      </w:r>
      <w:r>
        <w:rPr>
          <w:rFonts w:asciiTheme="minorHAnsi" w:hAnsiTheme="minorHAnsi" w:cs="Times New Roman"/>
          <w:sz w:val="22"/>
          <w:szCs w:val="22"/>
        </w:rPr>
        <w:t xml:space="preserve">  3 </w:t>
      </w:r>
      <w:r w:rsidR="006F4DB5">
        <w:rPr>
          <w:rFonts w:asciiTheme="minorHAnsi" w:hAnsiTheme="minorHAnsi" w:cs="Times New Roman"/>
          <w:sz w:val="22"/>
          <w:szCs w:val="22"/>
        </w:rPr>
        <w:t>–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7C0BD9">
        <w:rPr>
          <w:rFonts w:asciiTheme="minorHAnsi" w:hAnsiTheme="minorHAnsi"/>
          <w:sz w:val="22"/>
          <w:szCs w:val="22"/>
        </w:rPr>
        <w:t>Pełnomocnictwo</w:t>
      </w:r>
      <w:r w:rsidR="006F4DB5">
        <w:rPr>
          <w:rFonts w:asciiTheme="minorHAnsi" w:hAnsiTheme="minorHAnsi"/>
          <w:sz w:val="22"/>
          <w:szCs w:val="22"/>
        </w:rPr>
        <w:t xml:space="preserve"> </w:t>
      </w:r>
      <w:r w:rsidRPr="007C0BD9">
        <w:rPr>
          <w:rFonts w:asciiTheme="minorHAnsi" w:hAnsiTheme="minorHAnsi"/>
          <w:sz w:val="22"/>
          <w:szCs w:val="22"/>
        </w:rPr>
        <w:t xml:space="preserve">(o ile ofertę składa pełnomocnik) </w:t>
      </w:r>
      <w:r w:rsidR="006F4DB5">
        <w:rPr>
          <w:rFonts w:asciiTheme="minorHAnsi" w:hAnsiTheme="minorHAnsi"/>
          <w:sz w:val="22"/>
          <w:szCs w:val="22"/>
        </w:rPr>
        <w:t>–</w:t>
      </w:r>
      <w:r w:rsidRPr="007C0BD9">
        <w:rPr>
          <w:rFonts w:asciiTheme="minorHAnsi" w:hAnsiTheme="minorHAnsi"/>
          <w:sz w:val="22"/>
          <w:szCs w:val="22"/>
        </w:rPr>
        <w:t xml:space="preserve"> jeśli</w:t>
      </w:r>
      <w:r w:rsidR="006F4DB5">
        <w:rPr>
          <w:rFonts w:asciiTheme="minorHAnsi" w:hAnsiTheme="minorHAnsi"/>
          <w:sz w:val="22"/>
          <w:szCs w:val="22"/>
        </w:rPr>
        <w:t xml:space="preserve"> </w:t>
      </w:r>
      <w:r w:rsidRPr="007C0BD9">
        <w:rPr>
          <w:rFonts w:asciiTheme="minorHAnsi" w:hAnsiTheme="minorHAnsi"/>
          <w:sz w:val="22"/>
          <w:szCs w:val="22"/>
        </w:rPr>
        <w:t>dotyczy</w:t>
      </w:r>
    </w:p>
    <w:p w:rsidR="008450A0" w:rsidRDefault="008450A0" w:rsidP="008450A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450A0" w:rsidRDefault="008450A0" w:rsidP="008450A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450A0" w:rsidRDefault="008450A0" w:rsidP="008450A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450A0" w:rsidRDefault="008450A0" w:rsidP="008450A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450A0" w:rsidRDefault="008450A0" w:rsidP="008450A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450A0" w:rsidRDefault="008450A0" w:rsidP="008450A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450A0" w:rsidRDefault="008450A0" w:rsidP="008450A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450A0" w:rsidRDefault="008450A0" w:rsidP="008450A0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450A0" w:rsidRPr="007E022F" w:rsidRDefault="008450A0" w:rsidP="008450A0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8450A0" w:rsidRPr="007E022F" w:rsidRDefault="008450A0" w:rsidP="008450A0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8450A0" w:rsidRDefault="008450A0" w:rsidP="008450A0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8450A0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8450A0" w:rsidSect="00AD71E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50A0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8450A0" w:rsidRPr="007E022F" w:rsidRDefault="008450A0" w:rsidP="008450A0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708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</w:t>
      </w:r>
      <w:r w:rsidR="00A255B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tania ofertowego nr </w:t>
      </w:r>
      <w:r w:rsidR="00946D53" w:rsidRPr="00A54E3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23/08/2013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="00A255B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z dnia 28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.08.2013 r. </w:t>
      </w:r>
      <w:r w:rsidRPr="00A54E3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(Numer CPV: </w:t>
      </w:r>
      <w:r w:rsidRPr="00A54E33">
        <w:rPr>
          <w:rFonts w:ascii="Calibri" w:hAnsi="Calibri"/>
          <w:sz w:val="20"/>
        </w:rPr>
        <w:t>30.19.00.00-7</w:t>
      </w:r>
      <w:r w:rsidR="00A54E33">
        <w:rPr>
          <w:rFonts w:ascii="Calibri" w:hAnsi="Calibri"/>
          <w:sz w:val="20"/>
        </w:rPr>
        <w:t>)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A476F3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„Wsparcie środowiska osób niepełnosprawnych terenów wiejskich i małomiasteczkowych”</w:t>
      </w:r>
      <w:r w:rsidRPr="00A476F3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 xml:space="preserve">. </w:t>
      </w:r>
    </w:p>
    <w:p w:rsidR="008450A0" w:rsidRDefault="008450A0" w:rsidP="008450A0">
      <w:pPr>
        <w:spacing w:line="240" w:lineRule="auto"/>
        <w:ind w:firstLine="708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8450A0" w:rsidRPr="004F2EAC" w:rsidRDefault="008450A0" w:rsidP="008450A0">
      <w:pPr>
        <w:spacing w:line="240" w:lineRule="auto"/>
        <w:ind w:firstLine="708"/>
        <w:jc w:val="center"/>
        <w:rPr>
          <w:rFonts w:ascii="Calibri" w:eastAsia="Times New Roman" w:hAnsi="Calibri" w:cs="Times New Roman"/>
          <w:b/>
          <w:bCs/>
          <w:kern w:val="0"/>
          <w:sz w:val="20"/>
          <w:lang w:eastAsia="pl-PL"/>
        </w:rPr>
      </w:pPr>
      <w:r w:rsidRPr="00A476F3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SPECYFIKACJA </w:t>
      </w:r>
      <w:r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DOT. </w:t>
      </w:r>
      <w:r w:rsidRPr="00A476F3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TOWARÓW – ARTYKUŁÓW BIUROWYCH</w:t>
      </w:r>
    </w:p>
    <w:p w:rsidR="008450A0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tbl>
      <w:tblPr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654"/>
        <w:gridCol w:w="1276"/>
        <w:gridCol w:w="1417"/>
        <w:gridCol w:w="1418"/>
        <w:gridCol w:w="1275"/>
        <w:gridCol w:w="1843"/>
      </w:tblGrid>
      <w:tr w:rsidR="008450A0" w:rsidTr="009D0797">
        <w:tc>
          <w:tcPr>
            <w:tcW w:w="817" w:type="dxa"/>
            <w:shd w:val="clear" w:color="auto" w:fill="BFBFBF"/>
          </w:tcPr>
          <w:p w:rsidR="008450A0" w:rsidRDefault="009D0797" w:rsidP="009D07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L</w:t>
            </w:r>
            <w:r w:rsidRPr="009D0797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l</w:t>
            </w:r>
            <w:r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p</w:t>
            </w:r>
            <w:proofErr w:type="spellEnd"/>
            <w:r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.</w:t>
            </w:r>
          </w:p>
          <w:p w:rsidR="009D0797" w:rsidRPr="009D0797" w:rsidRDefault="009D0797" w:rsidP="009D07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</w:p>
        </w:tc>
        <w:tc>
          <w:tcPr>
            <w:tcW w:w="6654" w:type="dxa"/>
            <w:shd w:val="clear" w:color="auto" w:fill="BFBFBF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Nazwa artykułu</w:t>
            </w:r>
          </w:p>
        </w:tc>
        <w:tc>
          <w:tcPr>
            <w:tcW w:w="1276" w:type="dxa"/>
            <w:shd w:val="clear" w:color="auto" w:fill="BFBFBF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BFBFBF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shd w:val="clear" w:color="auto" w:fill="BFBFBF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shd w:val="clear" w:color="auto" w:fill="BFBFBF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Łączna cena netto</w:t>
            </w:r>
          </w:p>
        </w:tc>
        <w:tc>
          <w:tcPr>
            <w:tcW w:w="1843" w:type="dxa"/>
            <w:shd w:val="clear" w:color="auto" w:fill="BFBFBF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Łączna cena brutto</w:t>
            </w:r>
          </w:p>
        </w:tc>
      </w:tr>
      <w:tr w:rsidR="008450A0" w:rsidTr="009D0797">
        <w:tc>
          <w:tcPr>
            <w:tcW w:w="817" w:type="dxa"/>
          </w:tcPr>
          <w:p w:rsidR="008450A0" w:rsidRDefault="009D0797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1.</w:t>
            </w:r>
          </w:p>
          <w:p w:rsidR="009D0797" w:rsidRPr="009D0797" w:rsidRDefault="009D0797" w:rsidP="009D0797">
            <w:pPr>
              <w:autoSpaceDE w:val="0"/>
              <w:autoSpaceDN w:val="0"/>
              <w:adjustRightInd w:val="0"/>
              <w:ind w:left="360" w:firstLine="0"/>
              <w:rPr>
                <w:rFonts w:ascii="Calibri" w:hAnsi="Calibri" w:cs="TimesNewRomanPSMT"/>
                <w:kern w:val="0"/>
                <w:sz w:val="20"/>
              </w:rPr>
            </w:pPr>
          </w:p>
        </w:tc>
        <w:tc>
          <w:tcPr>
            <w:tcW w:w="6654" w:type="dxa"/>
          </w:tcPr>
          <w:p w:rsidR="008450A0" w:rsidRPr="00A476F3" w:rsidRDefault="009823A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9823AA">
              <w:rPr>
                <w:rFonts w:ascii="Calibri" w:hAnsi="Calibri" w:cs="Times New Roman"/>
                <w:kern w:val="0"/>
                <w:sz w:val="20"/>
              </w:rPr>
              <w:t>Etykiety samoprzylepne, białe, o wymiarach: 70x36 mm, służące</w:t>
            </w:r>
            <w:r>
              <w:rPr>
                <w:rFonts w:ascii="Calibri" w:hAnsi="Calibri" w:cs="Times New Roman"/>
                <w:kern w:val="0"/>
                <w:sz w:val="20"/>
              </w:rPr>
              <w:t xml:space="preserve"> </w:t>
            </w:r>
            <w:r w:rsidRPr="009823AA">
              <w:rPr>
                <w:rFonts w:ascii="Calibri" w:hAnsi="Calibri" w:cs="Times New Roman"/>
                <w:kern w:val="0"/>
                <w:sz w:val="20"/>
              </w:rPr>
              <w:t>do wszechstronnych zastosowań, przeznaczone do wszystkich typów drukarek, krawędzie zabezpieczone przed wydostawaniem się kleju podczas drukowania. Opakowanie zawierające  100 arkuszy, minimum 2400 etykiet. Jednostka sprzedaży 1 opakowanie.</w:t>
            </w:r>
          </w:p>
        </w:tc>
        <w:tc>
          <w:tcPr>
            <w:tcW w:w="1276" w:type="dxa"/>
            <w:vAlign w:val="center"/>
          </w:tcPr>
          <w:p w:rsidR="008450A0" w:rsidRPr="00A476F3" w:rsidRDefault="009D07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5</w:t>
            </w:r>
          </w:p>
        </w:tc>
        <w:tc>
          <w:tcPr>
            <w:tcW w:w="6654" w:type="dxa"/>
          </w:tcPr>
          <w:p w:rsidR="008450A0" w:rsidRPr="00A476F3" w:rsidRDefault="009823A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9823AA">
              <w:rPr>
                <w:rFonts w:ascii="Calibri" w:hAnsi="Calibri" w:cs="Times New Roman"/>
                <w:kern w:val="0"/>
                <w:sz w:val="20"/>
              </w:rPr>
              <w:t>Kartki samoprzylepne w kolorze żółtym, o wymiarach: 38x51 mm, minimum 100 kartek w bloczku. Bloczki samoprzylepne składające się z karteczek</w:t>
            </w:r>
            <w:r>
              <w:rPr>
                <w:rFonts w:ascii="Calibri" w:hAnsi="Calibri" w:cs="Times New Roman"/>
                <w:kern w:val="0"/>
                <w:sz w:val="20"/>
              </w:rPr>
              <w:t xml:space="preserve"> </w:t>
            </w:r>
            <w:r w:rsidRPr="009823AA">
              <w:rPr>
                <w:rFonts w:ascii="Calibri" w:hAnsi="Calibri" w:cs="Times New Roman"/>
                <w:kern w:val="0"/>
                <w:sz w:val="20"/>
              </w:rPr>
              <w:t>z możliwością odklejania, nieuszkadzające i niepozostawiające śladu</w:t>
            </w:r>
            <w:r>
              <w:rPr>
                <w:rFonts w:ascii="Calibri" w:hAnsi="Calibri" w:cs="Times New Roman"/>
                <w:kern w:val="0"/>
                <w:sz w:val="20"/>
              </w:rPr>
              <w:t xml:space="preserve"> </w:t>
            </w:r>
            <w:r w:rsidRPr="009823AA">
              <w:rPr>
                <w:rFonts w:ascii="Calibri" w:hAnsi="Calibri" w:cs="Times New Roman"/>
                <w:kern w:val="0"/>
                <w:sz w:val="20"/>
              </w:rPr>
              <w:t>na powierzchni przyklejanej. Bloczki pakowane w torebki foliowe.</w:t>
            </w:r>
            <w:r>
              <w:rPr>
                <w:rFonts w:ascii="Calibri" w:hAnsi="Calibri" w:cs="Times New Roman"/>
                <w:kern w:val="0"/>
                <w:sz w:val="20"/>
              </w:rPr>
              <w:t xml:space="preserve"> Jednostka sprzedaży 1 bloczek.</w:t>
            </w:r>
          </w:p>
        </w:tc>
        <w:tc>
          <w:tcPr>
            <w:tcW w:w="1276" w:type="dxa"/>
            <w:vAlign w:val="center"/>
          </w:tcPr>
          <w:p w:rsidR="008450A0" w:rsidRPr="00A476F3" w:rsidRDefault="000D70C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6</w:t>
            </w:r>
          </w:p>
        </w:tc>
        <w:tc>
          <w:tcPr>
            <w:tcW w:w="6654" w:type="dxa"/>
          </w:tcPr>
          <w:p w:rsidR="008450A0" w:rsidRPr="00A476F3" w:rsidRDefault="009823A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9823AA">
              <w:rPr>
                <w:rFonts w:ascii="Calibri" w:hAnsi="Calibri" w:cs="Times New Roman"/>
                <w:kern w:val="0"/>
                <w:sz w:val="20"/>
              </w:rPr>
              <w:t>Kartki samoprzylepne w kolorze żółtym, o wymiarach: 76x76 mm, minimum 100 kartek w bloczku. Bloczki samoprzylepne składające się z karteczek</w:t>
            </w:r>
            <w:r>
              <w:rPr>
                <w:rFonts w:ascii="Calibri" w:hAnsi="Calibri" w:cs="Times New Roman"/>
                <w:kern w:val="0"/>
                <w:sz w:val="20"/>
              </w:rPr>
              <w:t xml:space="preserve"> </w:t>
            </w:r>
            <w:r w:rsidRPr="009823AA">
              <w:rPr>
                <w:rFonts w:ascii="Calibri" w:hAnsi="Calibri" w:cs="Times New Roman"/>
                <w:kern w:val="0"/>
                <w:sz w:val="20"/>
              </w:rPr>
              <w:t xml:space="preserve">na </w:t>
            </w:r>
            <w:r w:rsidRPr="009823AA">
              <w:rPr>
                <w:rFonts w:ascii="Calibri" w:hAnsi="Calibri" w:cs="Times New Roman"/>
                <w:kern w:val="0"/>
                <w:sz w:val="20"/>
              </w:rPr>
              <w:lastRenderedPageBreak/>
              <w:t>powierzchni przyklejanej. Bloczki pakowane w torebki foliowe z paskiem ułatwiającym natychmiastowe otwarcie. Jednostka sprzedaży 1 bloczek.</w:t>
            </w:r>
          </w:p>
        </w:tc>
        <w:tc>
          <w:tcPr>
            <w:tcW w:w="1276" w:type="dxa"/>
            <w:vAlign w:val="center"/>
          </w:tcPr>
          <w:p w:rsidR="008450A0" w:rsidRPr="00A476F3" w:rsidRDefault="000D70C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 w:val="20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lastRenderedPageBreak/>
              <w:t>8</w:t>
            </w:r>
          </w:p>
        </w:tc>
        <w:tc>
          <w:tcPr>
            <w:tcW w:w="6654" w:type="dxa"/>
          </w:tcPr>
          <w:p w:rsidR="008450A0" w:rsidRPr="00A476F3" w:rsidRDefault="009823A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9823A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Kartki samoprzylepne w kolorze żółtym, o wymiarach: 76x127 mm, minimum 100 kartek w bloczku. Bloczki samoprzylepne składające się z karteczek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</w:t>
            </w:r>
            <w:r w:rsidRPr="009823A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na powierzchni przyklejanej. Bloczki pakowane w torebki foliowe z paskiem ułatwiającym natychmiastowe otwarcie. Jednostka sprzedaży 1 bloczek.</w:t>
            </w:r>
          </w:p>
        </w:tc>
        <w:tc>
          <w:tcPr>
            <w:tcW w:w="1276" w:type="dxa"/>
            <w:vAlign w:val="center"/>
          </w:tcPr>
          <w:p w:rsidR="008450A0" w:rsidRPr="00A476F3" w:rsidRDefault="000D70C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 w:val="20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10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Marker  z okrągłą końcówką, z szybkoschnącym tuszem, dostępny w opakowaniu po cztery sztuki w różnych kolorach (czarny, czerwony, zielony, niebieski). Jednostka sprzedaży 1 opakowanie.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11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proofErr w:type="spellStart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Zakreślacz</w:t>
            </w:r>
            <w:proofErr w:type="spellEnd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fluorescencyjny ze ściętą końcówką z antypoślizgowym uchwytem. Odporny na działanie światła oraz wysychanie, z tuszem na bazie wody, służący do zakreśleń na każdym rodzaju papieru i nierozmazujący zakreślanego tekstu. Grubość linii od 1 do 5 mm, </w:t>
            </w:r>
            <w:proofErr w:type="spellStart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zakreślacz</w:t>
            </w:r>
            <w:proofErr w:type="spellEnd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dostępny w minimum czterech kolorach. Jednostka sprzedaży 1 sztuka.</w:t>
            </w:r>
          </w:p>
        </w:tc>
        <w:tc>
          <w:tcPr>
            <w:tcW w:w="1276" w:type="dxa"/>
            <w:vAlign w:val="center"/>
          </w:tcPr>
          <w:p w:rsidR="008450A0" w:rsidRPr="00A476F3" w:rsidRDefault="000D70C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12</w:t>
            </w:r>
          </w:p>
        </w:tc>
        <w:tc>
          <w:tcPr>
            <w:tcW w:w="6654" w:type="dxa"/>
            <w:vAlign w:val="bottom"/>
          </w:tcPr>
          <w:p w:rsidR="008450A0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Klej w sztyfcie o pojemności: minimum 7 g. - </w:t>
            </w:r>
            <w:proofErr w:type="spellStart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maximum</w:t>
            </w:r>
            <w:proofErr w:type="spellEnd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9 g., bezwonny, bezbarwny nieposiadający w swoim składzie rozpuszczalnika, służący do klejenia; papieru, tektury, fotografii, nieniszczący ani niedeformujący klejonych warstw. Opakowanie zapobiegające wysychaniu kleju. Jednostka sprzedaży 1 sztuka.  </w:t>
            </w:r>
          </w:p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13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Korektor w taśmie typu: „myszka”, o długości taśmy minimum 6 m, z zatyczką zabezpieczającą taśmę przed zabrudzeniem lub uszkodzeniem. Taśma korygująca umożliwiająca natychmiastowe pisanie każdym rodzajem długopisu, do użycia na papierze zwykłym i faksowym. Jednostka sprzedaży 1 sztuka.  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14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Ołówek z gumką, z wytrzymałym i odpornym na złamanie grafitem,  o twardości HB, nazwa producenta oraz twardość określona na ołówku. Opakowanie 10-12 szt. W opakowaniu oznaczonym nazwą producenta. Jednostka sprzedaży 1 opakowanie.</w:t>
            </w:r>
          </w:p>
        </w:tc>
        <w:tc>
          <w:tcPr>
            <w:tcW w:w="1276" w:type="dxa"/>
            <w:vAlign w:val="center"/>
          </w:tcPr>
          <w:p w:rsidR="008450A0" w:rsidRPr="00A476F3" w:rsidRDefault="009D07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  <w:r w:rsidR="000D70CF">
              <w:rPr>
                <w:rFonts w:cs="Times New Roman"/>
                <w:kern w:val="0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15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Spinacze o długości: 28 mm, owalne. Opakowanie 100 szt. Jednostka sprzedaży 1 opakowanie.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lastRenderedPageBreak/>
              <w:t>16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Taśma klejąca bezbarwna o wysokiej przylepności i przejrzystości, do zastosowania biurowego, przyczepność do; papieru, folii, tektury. Wymiary: szer. 18mm (+/-2mm), długość taśmy: minimum 30 m. Jednostka sprzedaży 1 sztuka.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17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Temperówka metalowa. Jednostka sprzedaży 1 sztuka.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0D70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1</w:t>
            </w:r>
            <w:r w:rsidR="000D70CF">
              <w:rPr>
                <w:rFonts w:cs="Times New Roman"/>
                <w:kern w:val="0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18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Nośniki (jednokrotnego zapisu)  w postaci płyt </w:t>
            </w:r>
            <w:proofErr w:type="spellStart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CD-R</w:t>
            </w:r>
            <w:proofErr w:type="spellEnd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 o pojemności: minimum 700 MB, pakowane w osobne pudełka typu </w:t>
            </w:r>
            <w:proofErr w:type="spellStart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slim</w:t>
            </w:r>
            <w:proofErr w:type="spellEnd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. Nazwa producenta oraz  opis parametrów na płycie oraz wkładce. Prędkość zapisu x 52. Jednostka sprzedaży 1 sztuka.  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19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Solidny dziurkacz z metalowym korpusem, dziurkujący minimum 60 i </w:t>
            </w:r>
            <w:proofErr w:type="spellStart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maximum</w:t>
            </w:r>
            <w:proofErr w:type="spellEnd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65 kartek z antypoślizgowym uchwytem, podstawą nierysującą powierzchni oraz zapewniającą stabilność pracy, wyposażony w mocne ramię, zapewniające pewny chwyt, z precyzyjnym ogranicznikiem formatu A4, A5, A6, Folio, US </w:t>
            </w:r>
            <w:proofErr w:type="spellStart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Quart</w:t>
            </w:r>
            <w:proofErr w:type="spellEnd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, 8x8x8, posiadający mechaniczną blokadę ramienia pozwalającą na płaskie przechowywanie np. w szufladzie, z łatwym do opróżniania pojemnikiem na odpadki. Dziurkacz dostępny w minimum 4 kolorach. Minimum 5 lat gwarancji producenta. Jednostka sprzedaży 1 sztuka.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20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Solidny dziurkacz z metalowym korpusem, dziurkujący minimum 20 i </w:t>
            </w:r>
            <w:proofErr w:type="spellStart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maximum</w:t>
            </w:r>
            <w:proofErr w:type="spellEnd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30 kartek, z antypoślizgowym uchwytem oraz podstawą zapewniającą stabilność pracy i nierysującą powierzchni, z precyzyjnym ogranicznikiem formatu A4, A5, A6, Folio, US, 8x8x8z i łatwym do opróżniania pojemnikiem na odpadki. Dziurkacz dostępny w minimum 4 kolorach. Minimum 5 lat gwarancji producenta. Jednostka sprzedaży 1 sztuka.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21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Segregator w formacie A4, szerokość grzbietu min. 70 mm, wykonany z tektury pokrytej ekologiczną folią polipropylenową, dźwignia wysokiej jakości z dociskaczem (co najmniej 2 lata gwarancji producenta na mechanizm), wzmocniony metalową obrączką otwór na palec ułatwiający wkładanie i zdejmowanie z półki, zawierający wymienną obustronną etykietę grzbietową, wymiary 285x320x 75, grubość kartonu minimum 1,9 mm, gramatura kartonu minimum 1100 g/m2, dostępny w minimum czterech kolorach. Jednostka sprzedaży 1 sztuka</w:t>
            </w:r>
          </w:p>
        </w:tc>
        <w:tc>
          <w:tcPr>
            <w:tcW w:w="1276" w:type="dxa"/>
            <w:vAlign w:val="center"/>
          </w:tcPr>
          <w:p w:rsidR="008450A0" w:rsidRPr="00A476F3" w:rsidRDefault="009D07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</w:t>
            </w:r>
            <w:r w:rsidR="008450A0" w:rsidRPr="00A476F3">
              <w:rPr>
                <w:rFonts w:cs="Times New Roman"/>
                <w:kern w:val="0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lastRenderedPageBreak/>
              <w:t>22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Segregator w formacie A4, szerokość grzbietu min.50 mm, wykonany z tektury pokrytej ekologiczną folią polipropylenową, dźwignia wysokiej jakości z dociskaczem, minimum 2 lata gwarancji producenta na mechanizm, wzmocniony metalową obrączką otwór na palec ułatwiający wkładanie i zdejmowanie z półki, zawierający wymienną obustronną etykietę grzbietową, wymiary 285x320x50 mm, grubość kartonu minimum 1,9 mm, gramatura kartonu minimum 1100 g/m2, dostępny minimum w czterech kolorach. Jednostka sprzedaży 1 sztuka</w:t>
            </w:r>
          </w:p>
        </w:tc>
        <w:tc>
          <w:tcPr>
            <w:tcW w:w="1276" w:type="dxa"/>
            <w:vAlign w:val="center"/>
          </w:tcPr>
          <w:p w:rsidR="008450A0" w:rsidRPr="00A476F3" w:rsidRDefault="009D07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23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Zszywacz biurowy, wykonany z trwałych tworzyw, podstawa antypoślizgowa,  mechanizm oraz element podający zszywki metalowy, dług. minimum 10 cm, na zszywki 24/6mm i 26/6mm, zszywający minimum 15 i </w:t>
            </w:r>
            <w:proofErr w:type="spellStart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maximum</w:t>
            </w:r>
            <w:proofErr w:type="spellEnd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30 kartek, umożliwiający zszywanie otwarte, zamknięte, tapicerskie wraz ze zintegrowanym </w:t>
            </w:r>
            <w:proofErr w:type="spellStart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rozszywaczem</w:t>
            </w:r>
            <w:proofErr w:type="spellEnd"/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, posiadający co najmniej 3 lata gwarancji producenta. Zszywacz dostępny w minimum 4 kolorach. Jednostka sprzedaży 1 sztuka</w:t>
            </w:r>
            <w:r w:rsidRPr="00A476F3">
              <w:rPr>
                <w:rFonts w:ascii="Calibri" w:eastAsia="Times New Roman" w:hAnsi="Calibri" w:cs="Times New Roman"/>
                <w:i/>
                <w:iCs/>
                <w:color w:val="000000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24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Zszywki producenta zszywacza z </w:t>
            </w:r>
            <w:r w:rsidRPr="00A476F3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poz. nr 23</w:t>
            </w:r>
            <w:r w:rsidRPr="00A476F3">
              <w:rPr>
                <w:rFonts w:ascii="Calibri" w:eastAsia="Times New Roman" w:hAnsi="Calibri" w:cs="Times New Roman"/>
                <w:color w:val="FF0000"/>
                <w:kern w:val="0"/>
                <w:sz w:val="20"/>
                <w:lang w:eastAsia="pl-PL"/>
              </w:rPr>
              <w:t xml:space="preserve"> </w:t>
            </w: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formularza cenowego, co najmniej 1000 sztuk w opakowaniu. Jednostka sprzedaży 1 opakowanie.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25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Koperta c5 biała samoklejąca, Koperta o wymiarze162x229 mm, wykonane z papieru o gramaturze 90gr/m2. jednostka sprzedaży opakowanie /500 sztuk.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26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Koperta B4 biała samoklejąca, Koperta o wymiarze250x353 mm, wykonane z papieru o gramaturze 90gr/m2. Jednostka sprzedaży 250 sztuk.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27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Taśma pakowa szara do zaklejania pudeł kartonowych, wytrzymała na zrywanie, dobra przyczepność, do stosowania w szerokim zakresie temperatur o szerokości 48mm i długości 46m. Jednostka sprzedaż 1 sztuka.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28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pStyle w:val="NormalnyWeb"/>
              <w:rPr>
                <w:rFonts w:ascii="Calibri" w:hAnsi="Calibri"/>
                <w:sz w:val="20"/>
                <w:szCs w:val="20"/>
              </w:rPr>
            </w:pPr>
            <w:r w:rsidRPr="00A476F3">
              <w:rPr>
                <w:rFonts w:ascii="Calibri" w:hAnsi="Calibri"/>
                <w:color w:val="000000"/>
                <w:sz w:val="20"/>
                <w:szCs w:val="20"/>
              </w:rPr>
              <w:t>Cienkopis, ekonomiczny w użyciu</w:t>
            </w:r>
            <w:r w:rsidRPr="00A476F3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A476F3">
              <w:rPr>
                <w:rFonts w:ascii="Calibri" w:hAnsi="Calibri"/>
                <w:color w:val="000000"/>
                <w:sz w:val="20"/>
                <w:szCs w:val="20"/>
              </w:rPr>
              <w:t>plastikowa końcówka oprawiona w metal, wentylowana skuwka - tusz odporny na wysychanie,</w:t>
            </w:r>
            <w:r w:rsidRPr="00A476F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476F3">
              <w:rPr>
                <w:rFonts w:ascii="Calibri" w:hAnsi="Calibri"/>
                <w:color w:val="000000"/>
                <w:sz w:val="20"/>
                <w:szCs w:val="20"/>
              </w:rPr>
              <w:t xml:space="preserve">grubość linii 0,4 mm, w minimum 5 kolorach (czerwony, zielony, niebieski, czarny, fioletowy). Jednostka sprzedaży 1 sztuka. 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kern w:val="0"/>
                <w:sz w:val="20"/>
              </w:rPr>
            </w:pPr>
            <w:r w:rsidRPr="009D0797">
              <w:rPr>
                <w:rFonts w:ascii="Calibri" w:hAnsi="Calibri" w:cs="Times New Roman"/>
                <w:kern w:val="0"/>
                <w:sz w:val="20"/>
              </w:rPr>
              <w:t>2</w:t>
            </w:r>
            <w:r w:rsidRPr="009D0797">
              <w:rPr>
                <w:rFonts w:ascii="Calibri" w:hAnsi="Calibri" w:cs="Times New Roman"/>
                <w:kern w:val="0"/>
                <w:sz w:val="20"/>
              </w:rPr>
              <w:lastRenderedPageBreak/>
              <w:t>9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lastRenderedPageBreak/>
              <w:t xml:space="preserve">Separatory kartonowe do segregatorów służące do najprostszego </w:t>
            </w:r>
            <w:r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lastRenderedPageBreak/>
              <w:t xml:space="preserve">segregowania dokumentów. </w:t>
            </w:r>
            <w:r w:rsidRPr="00A476F3">
              <w:rPr>
                <w:rFonts w:ascii="Calibri" w:hAnsi="Calibri" w:cs="Times New Roman"/>
                <w:sz w:val="20"/>
              </w:rPr>
              <w:t>Wykonane z grubego ekologicznego kartonu, dostępne 100 sztuk w opakowaniu. Jednostka sprzedaży 1 opakowanie.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kern w:val="0"/>
                <w:sz w:val="20"/>
              </w:rPr>
            </w:pPr>
            <w:r w:rsidRPr="009D0797">
              <w:rPr>
                <w:rFonts w:ascii="Calibri" w:hAnsi="Calibri" w:cs="Times New Roman"/>
                <w:kern w:val="0"/>
                <w:sz w:val="20"/>
              </w:rPr>
              <w:lastRenderedPageBreak/>
              <w:t>30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A476F3">
              <w:rPr>
                <w:rFonts w:ascii="Calibri" w:hAnsi="Calibri" w:cs="Times New Roman"/>
                <w:sz w:val="20"/>
              </w:rPr>
              <w:t xml:space="preserve">Blok do </w:t>
            </w:r>
            <w:proofErr w:type="spellStart"/>
            <w:r w:rsidRPr="00A476F3">
              <w:rPr>
                <w:rFonts w:ascii="Calibri" w:hAnsi="Calibri" w:cs="Times New Roman"/>
                <w:sz w:val="20"/>
              </w:rPr>
              <w:t>flipcharta</w:t>
            </w:r>
            <w:proofErr w:type="spellEnd"/>
            <w:r w:rsidRPr="00A476F3">
              <w:rPr>
                <w:rFonts w:ascii="Calibri" w:hAnsi="Calibri" w:cs="Times New Roman"/>
                <w:sz w:val="20"/>
              </w:rPr>
              <w:t>, gładki, 50 kart, wymiary 650x 1000 mm, papier 80g/m2, 5 standardowych otworów do tablicy. Jednostka sprzedaży 1 sztuka.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kern w:val="0"/>
                <w:sz w:val="20"/>
              </w:rPr>
            </w:pPr>
            <w:r w:rsidRPr="009D0797">
              <w:rPr>
                <w:rFonts w:ascii="Calibri" w:hAnsi="Calibri" w:cs="Times New Roman"/>
                <w:kern w:val="0"/>
                <w:sz w:val="20"/>
              </w:rPr>
              <w:t>31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A476F3">
              <w:rPr>
                <w:rFonts w:ascii="Calibri" w:hAnsi="Calibri" w:cs="Times New Roman"/>
                <w:sz w:val="20"/>
              </w:rPr>
              <w:t>Linijka wykonana z przezroczystego plastiku, długość 30 cm, sitodrukowy nadruku skali, trwale nieścieralna podziałka. Jednostka sprzedaży 1 sztuka.</w:t>
            </w:r>
          </w:p>
        </w:tc>
        <w:tc>
          <w:tcPr>
            <w:tcW w:w="1276" w:type="dxa"/>
            <w:vAlign w:val="center"/>
          </w:tcPr>
          <w:p w:rsidR="008450A0" w:rsidRPr="00A476F3" w:rsidRDefault="009D07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kern w:val="0"/>
                <w:sz w:val="20"/>
              </w:rPr>
            </w:pPr>
            <w:r w:rsidRPr="009D0797">
              <w:rPr>
                <w:rFonts w:ascii="Calibri" w:hAnsi="Calibri" w:cs="Times New Roman"/>
                <w:kern w:val="0"/>
                <w:sz w:val="20"/>
              </w:rPr>
              <w:t>32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A476F3">
              <w:rPr>
                <w:rFonts w:ascii="Calibri" w:hAnsi="Calibri"/>
                <w:sz w:val="20"/>
              </w:rPr>
              <w:t>Najwyższej jakości gładki papier do wydruku ofert, zaproszeń dyplomów, świadectw. Gramatura papieru 100g/m2, kolor biały, 100 arkuszy w opakowaniu. Jednostka sprzedaży 1 opakowanie.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kern w:val="0"/>
                <w:sz w:val="20"/>
              </w:rPr>
            </w:pPr>
            <w:r w:rsidRPr="009D0797">
              <w:rPr>
                <w:rFonts w:ascii="Calibri" w:hAnsi="Calibri" w:cs="Times New Roman"/>
                <w:kern w:val="0"/>
                <w:sz w:val="20"/>
              </w:rPr>
              <w:t>33</w:t>
            </w:r>
          </w:p>
        </w:tc>
        <w:tc>
          <w:tcPr>
            <w:tcW w:w="6654" w:type="dxa"/>
            <w:vAlign w:val="bottom"/>
          </w:tcPr>
          <w:p w:rsidR="008450A0" w:rsidRPr="00A476F3" w:rsidRDefault="008450A0" w:rsidP="00AD71E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A476F3">
              <w:rPr>
                <w:rStyle w:val="desc"/>
                <w:rFonts w:ascii="Calibri" w:hAnsi="Calibri"/>
                <w:sz w:val="20"/>
              </w:rPr>
              <w:t xml:space="preserve">Etykiety samoprzylepne w formacie A4, współpracujące ze wszystkimi rodzajami drukarek atramentowych i z większością drukarek laserowych. Opakowanie zawiera 100 arkuszy. Na jednym arkuszu 1 etykieta o wymiarach 210 x 297 </w:t>
            </w:r>
            <w:proofErr w:type="spellStart"/>
            <w:r w:rsidRPr="00A476F3">
              <w:rPr>
                <w:rStyle w:val="desc"/>
                <w:rFonts w:ascii="Calibri" w:hAnsi="Calibri"/>
                <w:sz w:val="20"/>
              </w:rPr>
              <w:t>mm</w:t>
            </w:r>
            <w:proofErr w:type="spellEnd"/>
            <w:r w:rsidRPr="00A476F3">
              <w:rPr>
                <w:rStyle w:val="desc"/>
                <w:rFonts w:ascii="Calibri" w:hAnsi="Calibri"/>
                <w:sz w:val="20"/>
              </w:rPr>
              <w:t>. Jednostka sprzedaży 1 opakowanie.</w:t>
            </w:r>
          </w:p>
        </w:tc>
        <w:tc>
          <w:tcPr>
            <w:tcW w:w="1276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A476F3">
              <w:rPr>
                <w:rFonts w:cs="Times New Roman"/>
                <w:kern w:val="0"/>
                <w:szCs w:val="22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9823AA" w:rsidTr="009D0797">
        <w:tc>
          <w:tcPr>
            <w:tcW w:w="817" w:type="dxa"/>
          </w:tcPr>
          <w:p w:rsidR="009823AA" w:rsidRPr="009D0797" w:rsidRDefault="009823AA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kern w:val="0"/>
                <w:sz w:val="20"/>
              </w:rPr>
            </w:pPr>
          </w:p>
        </w:tc>
        <w:tc>
          <w:tcPr>
            <w:tcW w:w="6654" w:type="dxa"/>
            <w:vAlign w:val="bottom"/>
          </w:tcPr>
          <w:p w:rsidR="009823AA" w:rsidRPr="00A476F3" w:rsidRDefault="009823AA" w:rsidP="00AD71EB">
            <w:pPr>
              <w:spacing w:line="240" w:lineRule="auto"/>
              <w:ind w:firstLine="0"/>
              <w:rPr>
                <w:rStyle w:val="desc"/>
                <w:rFonts w:ascii="Calibri" w:hAnsi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823AA" w:rsidRPr="00A476F3" w:rsidRDefault="009823A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23AA" w:rsidRPr="00A476F3" w:rsidRDefault="009823A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823AA" w:rsidRPr="00A476F3" w:rsidRDefault="009823A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823AA" w:rsidRPr="00A476F3" w:rsidRDefault="009823A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823AA" w:rsidRPr="00A476F3" w:rsidRDefault="009823A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</w:tbl>
    <w:p w:rsidR="008450A0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8450A0" w:rsidRPr="007E022F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8450A0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8450A0" w:rsidSect="00AD71E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450A0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8450A0" w:rsidRPr="007E022F" w:rsidRDefault="008450A0" w:rsidP="008450A0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450A0" w:rsidRPr="00A476F3" w:rsidRDefault="008450A0" w:rsidP="008450A0">
      <w:pPr>
        <w:spacing w:line="240" w:lineRule="auto"/>
        <w:ind w:firstLine="708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</w:t>
      </w:r>
      <w:r w:rsidR="00A255B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tania ofertowego nr </w:t>
      </w:r>
      <w:r w:rsidR="00A255BC" w:rsidRPr="00A54E3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2</w:t>
      </w:r>
      <w:r w:rsidR="00946D53" w:rsidRPr="00A54E3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3</w:t>
      </w:r>
      <w:r w:rsidR="00A255BC" w:rsidRPr="00A54E3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/08/2013</w:t>
      </w:r>
      <w:r w:rsidR="00A255B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z dnia 28</w:t>
      </w:r>
      <w:r w:rsidR="000D70C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.08.2013r.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A54E3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(Numer CPV: </w:t>
      </w:r>
      <w:r w:rsidRPr="00A54E33">
        <w:rPr>
          <w:rFonts w:ascii="Calibri" w:hAnsi="Calibri"/>
          <w:sz w:val="20"/>
        </w:rPr>
        <w:t>30.19.00.00-7</w:t>
      </w:r>
      <w:r w:rsidR="00A54E33" w:rsidRPr="00A54E33">
        <w:rPr>
          <w:rFonts w:ascii="Calibri" w:hAnsi="Calibri"/>
          <w:sz w:val="20"/>
        </w:rPr>
        <w:t>)</w:t>
      </w:r>
      <w:r w:rsidR="00A54E33">
        <w:rPr>
          <w:rFonts w:ascii="Calibri" w:hAnsi="Calibri"/>
          <w:sz w:val="20"/>
        </w:rPr>
        <w:t xml:space="preserve"> 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A476F3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 xml:space="preserve">„Wsparcie środowiska osób niepełnosprawnych terenów wiejskich </w:t>
      </w:r>
      <w:r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 xml:space="preserve">                            </w:t>
      </w:r>
      <w:r w:rsidR="00A54E3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 xml:space="preserve">i </w:t>
      </w:r>
      <w:r w:rsidRPr="00A476F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małomiasteczkowych”</w:t>
      </w:r>
      <w:r w:rsidRPr="00A476F3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8450A0" w:rsidRPr="007E022F" w:rsidRDefault="008450A0" w:rsidP="008450A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8450A0" w:rsidRPr="007E022F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450A0" w:rsidRPr="007E022F" w:rsidRDefault="008450A0" w:rsidP="008450A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8450A0" w:rsidRPr="007E022F" w:rsidRDefault="008450A0" w:rsidP="008450A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8450A0" w:rsidRPr="007E022F" w:rsidRDefault="008450A0" w:rsidP="008450A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8450A0" w:rsidRPr="007E022F" w:rsidRDefault="008450A0" w:rsidP="008450A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450A0" w:rsidRPr="007E022F" w:rsidRDefault="008450A0" w:rsidP="008450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8450A0" w:rsidRPr="007E022F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8450A0" w:rsidRPr="007E022F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Pr="000A060D" w:rsidRDefault="008450A0" w:rsidP="008450A0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5F125C" w:rsidRDefault="005F125C"/>
    <w:sectPr w:rsidR="005F125C" w:rsidSect="00AD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40" w:rsidRDefault="00C17640" w:rsidP="008D17D7">
      <w:pPr>
        <w:spacing w:line="240" w:lineRule="auto"/>
      </w:pPr>
      <w:r>
        <w:separator/>
      </w:r>
    </w:p>
  </w:endnote>
  <w:endnote w:type="continuationSeparator" w:id="0">
    <w:p w:rsidR="00C17640" w:rsidRDefault="00C17640" w:rsidP="008D1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6B" w:rsidRPr="0024654A" w:rsidRDefault="00BF24CA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="0090286B"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9D0797">
      <w:rPr>
        <w:rFonts w:ascii="Calibri" w:hAnsi="Calibri"/>
        <w:noProof/>
      </w:rPr>
      <w:t>2</w:t>
    </w:r>
    <w:r w:rsidRPr="0024654A">
      <w:rPr>
        <w:rFonts w:ascii="Calibri" w:hAnsi="Calibri"/>
      </w:rPr>
      <w:fldChar w:fldCharType="end"/>
    </w:r>
  </w:p>
  <w:p w:rsidR="0090286B" w:rsidRPr="0024654A" w:rsidRDefault="0090286B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40" w:rsidRDefault="00C17640" w:rsidP="008D17D7">
      <w:pPr>
        <w:spacing w:line="240" w:lineRule="auto"/>
      </w:pPr>
      <w:r>
        <w:separator/>
      </w:r>
    </w:p>
  </w:footnote>
  <w:footnote w:type="continuationSeparator" w:id="0">
    <w:p w:rsidR="00C17640" w:rsidRDefault="00C17640" w:rsidP="008D17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6B" w:rsidRDefault="00BF24CA" w:rsidP="00AD71EB">
    <w:pPr>
      <w:pStyle w:val="Nagwek"/>
      <w:ind w:firstLine="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1pt;height:66.15pt">
          <v:imagedata r:id="rId1" o:title="NAGŁÓWEKBW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B7"/>
    <w:multiLevelType w:val="hybridMultilevel"/>
    <w:tmpl w:val="A4F27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6DEE"/>
    <w:multiLevelType w:val="hybridMultilevel"/>
    <w:tmpl w:val="FE746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450A0"/>
    <w:rsid w:val="00042369"/>
    <w:rsid w:val="000D70CF"/>
    <w:rsid w:val="00221115"/>
    <w:rsid w:val="002A000B"/>
    <w:rsid w:val="003D489F"/>
    <w:rsid w:val="003E2D3E"/>
    <w:rsid w:val="00590265"/>
    <w:rsid w:val="005F125C"/>
    <w:rsid w:val="006672A9"/>
    <w:rsid w:val="006F4DB5"/>
    <w:rsid w:val="00720486"/>
    <w:rsid w:val="00792131"/>
    <w:rsid w:val="007C0BD9"/>
    <w:rsid w:val="008450A0"/>
    <w:rsid w:val="008D17D7"/>
    <w:rsid w:val="008F6240"/>
    <w:rsid w:val="0090286B"/>
    <w:rsid w:val="00943F51"/>
    <w:rsid w:val="00946D53"/>
    <w:rsid w:val="009823AA"/>
    <w:rsid w:val="009D0797"/>
    <w:rsid w:val="00A21770"/>
    <w:rsid w:val="00A255BC"/>
    <w:rsid w:val="00A54E33"/>
    <w:rsid w:val="00AD71EB"/>
    <w:rsid w:val="00AF4F7B"/>
    <w:rsid w:val="00BF24CA"/>
    <w:rsid w:val="00C17640"/>
    <w:rsid w:val="00D600BC"/>
    <w:rsid w:val="00E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A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0A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450A0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50A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450A0"/>
    <w:rPr>
      <w:rFonts w:ascii="Times New Roman" w:eastAsia="Calibri" w:hAnsi="Times New Roman" w:cs="Times New Roman"/>
      <w:kern w:val="20"/>
      <w:sz w:val="24"/>
      <w:szCs w:val="20"/>
    </w:rPr>
  </w:style>
  <w:style w:type="paragraph" w:customStyle="1" w:styleId="Default">
    <w:name w:val="Default"/>
    <w:rsid w:val="008450A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450A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desc">
    <w:name w:val="desc"/>
    <w:basedOn w:val="Domylnaczcionkaakapitu"/>
    <w:rsid w:val="008450A0"/>
  </w:style>
  <w:style w:type="character" w:styleId="Odwoaniedokomentarza">
    <w:name w:val="annotation reference"/>
    <w:basedOn w:val="Domylnaczcionkaakapitu"/>
    <w:uiPriority w:val="99"/>
    <w:semiHidden/>
    <w:unhideWhenUsed/>
    <w:rsid w:val="00667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2A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2A9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2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A9"/>
    <w:rPr>
      <w:rFonts w:ascii="Tahoma" w:eastAsia="Calibri" w:hAnsi="Tahoma" w:cs="Tahoma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9D0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ceiazon</dc:creator>
  <cp:lastModifiedBy>Berenika</cp:lastModifiedBy>
  <cp:revision>13</cp:revision>
  <dcterms:created xsi:type="dcterms:W3CDTF">2013-08-29T09:23:00Z</dcterms:created>
  <dcterms:modified xsi:type="dcterms:W3CDTF">2013-08-30T11:35:00Z</dcterms:modified>
</cp:coreProperties>
</file>