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>D</w:t>
      </w:r>
      <w:r w:rsidR="009D1200">
        <w:t xml:space="preserve">otyczy zapytania ofertowego nr </w:t>
      </w:r>
      <w:r w:rsidR="00FB45B9">
        <w:t xml:space="preserve">25/03/2017/OP., data:  13.03.2017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</w:t>
      </w:r>
      <w:r w:rsidR="009D1200">
        <w:rPr>
          <w:rFonts w:ascii="Segoe UI Light" w:eastAsiaTheme="minorHAnsi" w:hAnsi="Segoe UI Light" w:cstheme="minorBidi"/>
        </w:rPr>
        <w:t>m w społeczności lokalnej Gminy Prusice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9D1200">
        <w:rPr>
          <w:rFonts w:ascii="Segoe UI Light" w:eastAsiaTheme="minorHAnsi" w:hAnsi="Segoe UI Light" w:cstheme="minorBidi"/>
        </w:rPr>
        <w:t xml:space="preserve"> Prusice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24" w:rsidRDefault="00032D24" w:rsidP="003C0AB1">
      <w:pPr>
        <w:spacing w:after="0" w:line="240" w:lineRule="auto"/>
      </w:pPr>
      <w:r>
        <w:separator/>
      </w:r>
    </w:p>
  </w:endnote>
  <w:endnote w:type="continuationSeparator" w:id="0">
    <w:p w:rsidR="00032D24" w:rsidRDefault="00032D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24" w:rsidRDefault="00032D24" w:rsidP="003C0AB1">
      <w:pPr>
        <w:spacing w:after="0" w:line="240" w:lineRule="auto"/>
      </w:pPr>
      <w:r>
        <w:separator/>
      </w:r>
    </w:p>
  </w:footnote>
  <w:footnote w:type="continuationSeparator" w:id="0">
    <w:p w:rsidR="00032D24" w:rsidRDefault="00032D2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D24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2AB8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1200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5B9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2B3CD-0CEC-4860-B7E1-889661CE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2017-03-13T09:41:00Z</dcterms:created>
  <dcterms:modified xsi:type="dcterms:W3CDTF">2017-03-13T09:41:00Z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