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9" w:rsidRDefault="001D3259"/>
    <w:p w:rsidR="00514C5E" w:rsidRDefault="00514C5E"/>
    <w:p w:rsidR="00514C5E" w:rsidRDefault="00514C5E" w:rsidP="00514C5E">
      <w:pPr>
        <w:jc w:val="right"/>
        <w:rPr>
          <w:i/>
          <w:sz w:val="20"/>
        </w:rPr>
      </w:pPr>
    </w:p>
    <w:p w:rsidR="00514C5E" w:rsidRDefault="00514C5E" w:rsidP="00514C5E">
      <w:pPr>
        <w:jc w:val="right"/>
        <w:rPr>
          <w:i/>
          <w:sz w:val="20"/>
        </w:rPr>
      </w:pPr>
    </w:p>
    <w:p w:rsidR="00514C5E" w:rsidRDefault="00514C5E" w:rsidP="00514C5E">
      <w:pPr>
        <w:jc w:val="right"/>
        <w:rPr>
          <w:i/>
          <w:sz w:val="20"/>
        </w:rPr>
      </w:pPr>
      <w:r>
        <w:rPr>
          <w:i/>
          <w:sz w:val="20"/>
        </w:rPr>
        <w:t>Załącznik nr 2 do zapytania ofertowego</w:t>
      </w:r>
    </w:p>
    <w:p w:rsidR="00514C5E" w:rsidRDefault="00514C5E" w:rsidP="00514C5E">
      <w:pPr>
        <w:spacing w:before="120"/>
        <w:jc w:val="center"/>
        <w:rPr>
          <w:rFonts w:eastAsia="Arial Unicode MS"/>
          <w:b/>
          <w:sz w:val="20"/>
        </w:rPr>
      </w:pPr>
    </w:p>
    <w:p w:rsidR="00514C5E" w:rsidRDefault="00514C5E" w:rsidP="00514C5E">
      <w:pPr>
        <w:jc w:val="center"/>
        <w:rPr>
          <w:sz w:val="20"/>
        </w:rPr>
      </w:pPr>
    </w:p>
    <w:p w:rsidR="00514C5E" w:rsidRDefault="00514C5E" w:rsidP="00514C5E">
      <w:pPr>
        <w:jc w:val="right"/>
        <w:rPr>
          <w:sz w:val="20"/>
        </w:rPr>
      </w:pPr>
      <w:r>
        <w:rPr>
          <w:sz w:val="20"/>
        </w:rPr>
        <w:t>…………………, dnia ………………</w:t>
      </w:r>
    </w:p>
    <w:p w:rsidR="00514C5E" w:rsidRDefault="00514C5E" w:rsidP="00514C5E">
      <w:pPr>
        <w:rPr>
          <w:b/>
          <w:sz w:val="20"/>
        </w:rPr>
      </w:pPr>
    </w:p>
    <w:p w:rsidR="00514C5E" w:rsidRDefault="00514C5E" w:rsidP="00514C5E">
      <w:pPr>
        <w:rPr>
          <w:sz w:val="20"/>
        </w:rPr>
      </w:pPr>
      <w:r>
        <w:rPr>
          <w:sz w:val="20"/>
        </w:rPr>
        <w:t>………………………………………………….</w:t>
      </w:r>
    </w:p>
    <w:p w:rsidR="00514C5E" w:rsidRDefault="00514C5E" w:rsidP="00514C5E">
      <w:pPr>
        <w:rPr>
          <w:sz w:val="20"/>
        </w:rPr>
      </w:pPr>
      <w:r>
        <w:rPr>
          <w:sz w:val="20"/>
        </w:rPr>
        <w:t>Dane adresowe Wykonawcy</w:t>
      </w:r>
    </w:p>
    <w:p w:rsidR="00514C5E" w:rsidRDefault="00514C5E" w:rsidP="00514C5E">
      <w:pPr>
        <w:rPr>
          <w:i/>
          <w:sz w:val="20"/>
        </w:rPr>
      </w:pPr>
    </w:p>
    <w:p w:rsidR="00514C5E" w:rsidRDefault="00514C5E" w:rsidP="00514C5E">
      <w:pPr>
        <w:rPr>
          <w:rFonts w:ascii="Cambria" w:hAnsi="Cambria"/>
          <w:i/>
          <w:sz w:val="22"/>
        </w:rPr>
      </w:pPr>
    </w:p>
    <w:p w:rsidR="00514C5E" w:rsidRDefault="00514C5E" w:rsidP="00514C5E">
      <w:pPr>
        <w:jc w:val="both"/>
        <w:rPr>
          <w:rFonts w:ascii="Calibri" w:hAnsi="Calibri"/>
          <w:color w:val="000000"/>
          <w:sz w:val="22"/>
        </w:rPr>
      </w:pPr>
      <w:r w:rsidRPr="00813155">
        <w:rPr>
          <w:rFonts w:ascii="Calibri" w:hAnsi="Calibri"/>
          <w:bCs/>
          <w:color w:val="000000"/>
          <w:sz w:val="22"/>
        </w:rPr>
        <w:t xml:space="preserve">Dotyczy zapytania ofertowego nr </w:t>
      </w:r>
      <w:r>
        <w:rPr>
          <w:rFonts w:ascii="Calibri" w:hAnsi="Calibri"/>
          <w:b/>
          <w:sz w:val="22"/>
          <w:szCs w:val="22"/>
        </w:rPr>
        <w:t>………………………..</w:t>
      </w:r>
      <w:r w:rsidRPr="00813155">
        <w:rPr>
          <w:rFonts w:ascii="Calibri" w:hAnsi="Calibri"/>
          <w:bCs/>
          <w:color w:val="000000"/>
          <w:sz w:val="22"/>
        </w:rPr>
        <w:t xml:space="preserve"> z dnia </w:t>
      </w:r>
      <w:r>
        <w:rPr>
          <w:rFonts w:ascii="Calibri" w:hAnsi="Calibri"/>
          <w:bCs/>
          <w:color w:val="000000"/>
          <w:sz w:val="22"/>
        </w:rPr>
        <w:t>……………………</w:t>
      </w:r>
      <w:r w:rsidRPr="00813155">
        <w:rPr>
          <w:rFonts w:ascii="Calibri" w:hAnsi="Calibri"/>
          <w:bCs/>
          <w:color w:val="000000"/>
          <w:sz w:val="22"/>
        </w:rPr>
        <w:t xml:space="preserve"> r. (Numer CPV: </w:t>
      </w:r>
      <w:r w:rsidRPr="00813155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190000-7 Różny sprzęt i artykuły</w:t>
      </w:r>
      <w:r w:rsidRPr="00813155">
        <w:rPr>
          <w:rFonts w:ascii="Calibri" w:hAnsi="Calibri"/>
          <w:sz w:val="22"/>
          <w:szCs w:val="22"/>
        </w:rPr>
        <w:t xml:space="preserve"> biurowe</w:t>
      </w:r>
      <w:r w:rsidRPr="00813155">
        <w:rPr>
          <w:rFonts w:ascii="Calibri" w:hAnsi="Calibri"/>
          <w:bCs/>
          <w:color w:val="000000"/>
          <w:sz w:val="22"/>
        </w:rPr>
        <w:t>) w ramach projektu</w:t>
      </w:r>
      <w:r w:rsidRPr="00813155">
        <w:rPr>
          <w:rFonts w:ascii="Calibri" w:hAnsi="Calibri"/>
          <w:bCs/>
          <w:sz w:val="22"/>
        </w:rPr>
        <w:t xml:space="preserve"> </w:t>
      </w:r>
      <w:r w:rsidRPr="00813155">
        <w:rPr>
          <w:rFonts w:ascii="Calibri" w:hAnsi="Calibri"/>
          <w:b/>
          <w:i/>
          <w:sz w:val="22"/>
        </w:rPr>
        <w:t>„Wsparcie środowiska osób niepełnosprawnych terenów wiejskich i małomiasteczkowych”</w:t>
      </w:r>
      <w:r w:rsidRPr="00813155">
        <w:rPr>
          <w:rFonts w:ascii="Calibri" w:hAnsi="Calibri"/>
          <w:sz w:val="22"/>
        </w:rPr>
        <w:t xml:space="preserve"> </w:t>
      </w:r>
      <w:r w:rsidRPr="00813155">
        <w:rPr>
          <w:rFonts w:ascii="Calibri" w:hAnsi="Calibri"/>
          <w:color w:val="000000"/>
          <w:sz w:val="22"/>
        </w:rPr>
        <w:t xml:space="preserve">współfinansowanego ze środków Unii Europejskiej w ramach Europejskiego Funduszu Społecznego. </w:t>
      </w:r>
    </w:p>
    <w:p w:rsidR="00514C5E" w:rsidRPr="00813155" w:rsidRDefault="00514C5E" w:rsidP="00514C5E">
      <w:pPr>
        <w:jc w:val="both"/>
        <w:rPr>
          <w:rFonts w:ascii="Calibri" w:hAnsi="Calibri"/>
          <w:sz w:val="22"/>
          <w:szCs w:val="22"/>
        </w:rPr>
      </w:pPr>
    </w:p>
    <w:p w:rsidR="00514C5E" w:rsidRDefault="00514C5E" w:rsidP="00514C5E">
      <w:pPr>
        <w:ind w:firstLine="708"/>
        <w:rPr>
          <w:color w:val="000000"/>
          <w:sz w:val="20"/>
        </w:rPr>
      </w:pPr>
    </w:p>
    <w:p w:rsidR="00514C5E" w:rsidRDefault="00514C5E" w:rsidP="00514C5E">
      <w:pPr>
        <w:ind w:firstLine="708"/>
        <w:rPr>
          <w:color w:val="000000"/>
          <w:sz w:val="20"/>
        </w:rPr>
      </w:pPr>
    </w:p>
    <w:p w:rsidR="00514C5E" w:rsidRDefault="00514C5E" w:rsidP="00514C5E">
      <w:pPr>
        <w:ind w:firstLine="708"/>
        <w:rPr>
          <w:color w:val="000000"/>
          <w:sz w:val="20"/>
        </w:rPr>
      </w:pPr>
    </w:p>
    <w:p w:rsidR="00514C5E" w:rsidRDefault="00514C5E" w:rsidP="00514C5E">
      <w:pPr>
        <w:ind w:firstLine="708"/>
        <w:rPr>
          <w:color w:val="000000"/>
          <w:sz w:val="20"/>
        </w:rPr>
      </w:pPr>
    </w:p>
    <w:p w:rsidR="00514C5E" w:rsidRDefault="00514C5E" w:rsidP="00514C5E">
      <w:pPr>
        <w:ind w:firstLine="708"/>
        <w:jc w:val="center"/>
        <w:rPr>
          <w:b/>
          <w:bCs/>
          <w:sz w:val="20"/>
        </w:rPr>
      </w:pPr>
      <w:r>
        <w:rPr>
          <w:b/>
          <w:color w:val="000000"/>
          <w:sz w:val="20"/>
        </w:rPr>
        <w:t>SPECYFIKACJA DOT. TOWARÓW – ARTYKUŁÓW BIUROWYCH</w:t>
      </w:r>
    </w:p>
    <w:p w:rsidR="00514C5E" w:rsidRDefault="00514C5E" w:rsidP="00514C5E">
      <w:pPr>
        <w:rPr>
          <w:i/>
          <w:sz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701"/>
        <w:gridCol w:w="1276"/>
        <w:gridCol w:w="1418"/>
        <w:gridCol w:w="1275"/>
        <w:gridCol w:w="1843"/>
      </w:tblGrid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brutto</w:t>
            </w: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5A01E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46CB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Długopis jednorazowy </w:t>
            </w:r>
            <w:r w:rsidRPr="00E46CBF">
              <w:rPr>
                <w:rFonts w:ascii="Calibri" w:hAnsi="Calibri"/>
                <w:sz w:val="20"/>
                <w:szCs w:val="20"/>
              </w:rPr>
              <w:t>z plastikową obudową oraz skuwką i zakończeniem</w:t>
            </w:r>
            <w:r w:rsidRPr="00E46CBF">
              <w:rPr>
                <w:rFonts w:ascii="Calibri" w:hAnsi="Calibri"/>
                <w:sz w:val="20"/>
                <w:szCs w:val="20"/>
              </w:rPr>
              <w:br/>
              <w:t xml:space="preserve">w kolorze tuszu. </w:t>
            </w:r>
            <w:r w:rsidRPr="00E46CB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Kolor tuszu niebieski. </w:t>
            </w:r>
            <w:r w:rsidRPr="00E46CBF">
              <w:rPr>
                <w:rFonts w:ascii="Calibri" w:hAnsi="Calibri"/>
                <w:sz w:val="20"/>
                <w:szCs w:val="20"/>
              </w:rPr>
              <w:t xml:space="preserve">Końcówka 0,7 mm, długość linii pisania 3000 m. 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Jednostka sprzedaży 1 sztuka.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7E4AF5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14C5E">
              <w:rPr>
                <w:rFonts w:ascii="Calibri" w:hAnsi="Calibri"/>
                <w:sz w:val="20"/>
                <w:szCs w:val="20"/>
              </w:rPr>
              <w:t>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 w:rsidRPr="005A01EC">
              <w:rPr>
                <w:rFonts w:ascii="Calibri" w:hAnsi="Calibri" w:cs="TimesNewRomanPSMT"/>
                <w:sz w:val="20"/>
              </w:rPr>
              <w:t>2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Koperta B4 biała z odklejanym paskiem.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Kopert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 o wymiarze250x353 mm, wykonana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z papieru o gramaturze 90gr/m2. Jednostka sprzedaży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opakowanie/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250 sztuk.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7E4AF5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14C5E">
              <w:rPr>
                <w:rFonts w:ascii="Calibri" w:hAnsi="Calibri"/>
                <w:sz w:val="20"/>
                <w:szCs w:val="20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14C5E" w:rsidRPr="005A01EC" w:rsidTr="00D96878">
        <w:trPr>
          <w:trHeight w:val="9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 w:rsidRPr="005A01EC">
              <w:rPr>
                <w:rFonts w:ascii="Calibri" w:hAnsi="Calibri" w:cs="TimesNewRomanPSMT"/>
                <w:sz w:val="20"/>
              </w:rPr>
              <w:lastRenderedPageBreak/>
              <w:t>3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Koperta C5 biała z odklejanym paskiem. 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Koperta o wymiarze162x229 mm, wykonane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z papieru o gramaturze 90gr/m2. </w:t>
            </w:r>
          </w:p>
          <w:p w:rsidR="00514C5E" w:rsidRPr="005A01EC" w:rsidRDefault="00514C5E" w:rsidP="00D9687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Jednostka sprzedaży opakowanie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/500 sztuk.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 w:rsidRPr="005A01EC">
              <w:rPr>
                <w:rFonts w:ascii="Calibri" w:hAnsi="Calibri" w:cs="TimesNewRomanPSMT"/>
                <w:sz w:val="20"/>
              </w:rPr>
              <w:t>4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401545" w:rsidRDefault="00514C5E" w:rsidP="00D968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1545">
              <w:rPr>
                <w:rFonts w:ascii="Calibri" w:hAnsi="Calibri"/>
                <w:sz w:val="20"/>
                <w:szCs w:val="20"/>
              </w:rPr>
              <w:t xml:space="preserve">Koperta B4 HK biała lub brązowa z odklejanym paskiem. Koperta o wymiarze 250x353 z rozszerzanym dnem i bokami, idealna na większą ilość dokumentów. Jednostka sprzedaży opakowanie/250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5.</w:t>
            </w: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9C400A" w:rsidRDefault="00514C5E" w:rsidP="00D96878">
            <w:pPr>
              <w:spacing w:before="100" w:beforeAutospacing="1" w:after="100" w:afterAutospacing="1"/>
              <w:outlineLvl w:val="0"/>
              <w:rPr>
                <w:rFonts w:ascii="Calibri" w:hAnsi="Calibri"/>
                <w:sz w:val="20"/>
                <w:szCs w:val="20"/>
              </w:rPr>
            </w:pPr>
            <w:r w:rsidRPr="009C400A">
              <w:rPr>
                <w:rFonts w:ascii="Calibri" w:hAnsi="Calibri"/>
                <w:bCs/>
                <w:kern w:val="36"/>
                <w:sz w:val="20"/>
                <w:szCs w:val="20"/>
              </w:rPr>
              <w:t xml:space="preserve">Koperta C4 biała z odklejanym paskiem. Koperta o wymiarze </w:t>
            </w:r>
            <w:r w:rsidRPr="009C400A">
              <w:rPr>
                <w:rFonts w:ascii="Calibri" w:hAnsi="Calibri" w:cs="Tahoma"/>
                <w:sz w:val="20"/>
                <w:szCs w:val="20"/>
              </w:rPr>
              <w:t xml:space="preserve">229x324 mm. wykonana z papieru o gramaturze </w:t>
            </w:r>
            <w:r w:rsidRPr="009C400A">
              <w:rPr>
                <w:rFonts w:ascii="Calibri" w:hAnsi="Calibri"/>
                <w:sz w:val="20"/>
                <w:szCs w:val="20"/>
              </w:rPr>
              <w:t>90g/m2. Jednostka sprzedaży opakowanie/250szt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37B32" w:rsidRDefault="00514C5E" w:rsidP="00D96878">
            <w:pPr>
              <w:spacing w:before="100" w:beforeAutospacing="1" w:after="100" w:afterAutospacing="1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36"/>
                <w:sz w:val="20"/>
                <w:szCs w:val="20"/>
              </w:rPr>
              <w:t xml:space="preserve">Koperta C4 </w:t>
            </w:r>
            <w:r w:rsidRPr="00401545">
              <w:rPr>
                <w:rFonts w:ascii="Calibri" w:hAnsi="Calibri"/>
                <w:sz w:val="20"/>
                <w:szCs w:val="20"/>
              </w:rPr>
              <w:t>B4 HK biała lub brązowa z odklejanym paskiem.</w:t>
            </w:r>
            <w:r>
              <w:rPr>
                <w:rFonts w:ascii="Calibri" w:hAnsi="Calibri"/>
                <w:sz w:val="20"/>
                <w:szCs w:val="20"/>
              </w:rPr>
              <w:t xml:space="preserve"> Koperta  o wymiarze 229x324 </w:t>
            </w:r>
            <w:r w:rsidRPr="00401545">
              <w:rPr>
                <w:rFonts w:ascii="Calibri" w:hAnsi="Calibri"/>
                <w:sz w:val="20"/>
                <w:szCs w:val="20"/>
              </w:rPr>
              <w:t xml:space="preserve"> z rozszerzanym dnem i bokami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401545">
              <w:rPr>
                <w:rFonts w:ascii="Calibri" w:hAnsi="Calibri"/>
                <w:sz w:val="20"/>
                <w:szCs w:val="20"/>
              </w:rPr>
              <w:t xml:space="preserve"> Jednostka sprzedaży opakowanie/250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401545" w:rsidRDefault="00514C5E" w:rsidP="00D96878">
            <w:pPr>
              <w:rPr>
                <w:rStyle w:val="desc"/>
                <w:rFonts w:ascii="Calibri" w:hAnsi="Calibri" w:cs="Calibri"/>
                <w:color w:val="000000"/>
                <w:sz w:val="20"/>
                <w:szCs w:val="20"/>
              </w:rPr>
            </w:pPr>
            <w:r w:rsidRPr="00401545">
              <w:rPr>
                <w:rFonts w:ascii="Calibri" w:hAnsi="Calibri"/>
                <w:sz w:val="20"/>
                <w:szCs w:val="20"/>
              </w:rPr>
              <w:t>Skoroszyt zawieszkowy format A4,  przednia okładka przeźroczysta, tylna kolorowa, wykonany z sztywnego PCV, wyposażony w papierowy, wysuwany pasek do opisu, zaokrąglone rogi obu okładek.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jc w:val="both"/>
              <w:rPr>
                <w:rStyle w:val="NagwekZnak"/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Papier ksero - format A4, do kopiarek i drukarek laserowych (gr. 80g/m2, kl. białości minimum CIE 146) ryza 500 kartek. Jednostka sprzedaży 1 ryza.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ryz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jc w:val="both"/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Style w:val="desc"/>
                <w:rFonts w:ascii="Calibri" w:hAnsi="Calibri"/>
                <w:sz w:val="20"/>
                <w:szCs w:val="20"/>
              </w:rPr>
              <w:t>Papier ksero - format A3, do kopiarek i drukarek laserowych (gr. 80g/m2, kl. białości minimum CIE 146) ryza 500 kartek. Jednostka sprzedaży 1 ryza.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7E4AF5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14C5E">
              <w:rPr>
                <w:rFonts w:ascii="Calibri" w:hAnsi="Calibri"/>
                <w:sz w:val="20"/>
                <w:szCs w:val="20"/>
              </w:rPr>
              <w:t xml:space="preserve"> ryzy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401545" w:rsidRDefault="00514C5E" w:rsidP="00D96878">
            <w:pPr>
              <w:rPr>
                <w:rFonts w:ascii="Calibri" w:hAnsi="Calibri" w:cs="Arial"/>
                <w:sz w:val="20"/>
                <w:szCs w:val="20"/>
              </w:rPr>
            </w:pPr>
            <w:r w:rsidRPr="00234EA5">
              <w:rPr>
                <w:rFonts w:ascii="Calibri" w:hAnsi="Calibri" w:cs="Arial"/>
                <w:sz w:val="20"/>
                <w:szCs w:val="20"/>
              </w:rPr>
              <w:t xml:space="preserve">Tuby kartonowe </w:t>
            </w:r>
            <w:r w:rsidRPr="00234EA5">
              <w:rPr>
                <w:rFonts w:ascii="Calibri" w:hAnsi="Calibri" w:cs="Arial"/>
                <w:color w:val="333333"/>
                <w:sz w:val="20"/>
                <w:szCs w:val="20"/>
              </w:rPr>
              <w:t xml:space="preserve">przydatne przy wysyłce dokumentów oraz materiałów reklamowych i </w:t>
            </w:r>
            <w:r w:rsidRPr="00234EA5">
              <w:rPr>
                <w:rFonts w:ascii="Calibri" w:hAnsi="Calibri" w:cs="Arial"/>
                <w:sz w:val="20"/>
                <w:szCs w:val="20"/>
              </w:rPr>
              <w:t>ochrony przed zgnieceniem. Tuby z zatyczkami w kolorze białym lub brązowym. Tuba o średnicy 50 mm, długości 450-500mm, pasuje do formatu A2. Jednostka sprzedaży 1 sztuka.</w:t>
            </w:r>
            <w:r w:rsidRPr="0040154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C02A74" w:rsidRDefault="00514C5E" w:rsidP="00D96878">
            <w:pPr>
              <w:rPr>
                <w:rStyle w:val="desc"/>
                <w:rFonts w:ascii="Calibri" w:hAnsi="Calibri"/>
                <w:sz w:val="20"/>
                <w:szCs w:val="20"/>
              </w:rPr>
            </w:pPr>
            <w:r w:rsidRPr="00C02A74">
              <w:rPr>
                <w:rStyle w:val="desc"/>
                <w:rFonts w:ascii="Calibri" w:hAnsi="Calibri"/>
                <w:sz w:val="20"/>
                <w:szCs w:val="20"/>
              </w:rPr>
              <w:t xml:space="preserve">Przedłużacz z uziemieniem,  </w:t>
            </w:r>
            <w:r w:rsidRPr="00C02A74">
              <w:rPr>
                <w:rFonts w:ascii="Calibri" w:hAnsi="Calibri" w:cs="Arial"/>
                <w:sz w:val="20"/>
                <w:szCs w:val="20"/>
              </w:rPr>
              <w:t xml:space="preserve">5 gniazd z uziemieniem, w kolorze czarnym. Długość przewodu 3m. </w:t>
            </w:r>
            <w:r w:rsidRPr="00401545">
              <w:rPr>
                <w:rFonts w:ascii="Calibri" w:hAnsi="Calibri" w:cs="Arial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C02A74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 w:rsidRPr="00C02A74">
              <w:rPr>
                <w:rStyle w:val="desc"/>
                <w:rFonts w:ascii="Calibri" w:hAnsi="Calibri"/>
                <w:sz w:val="20"/>
                <w:szCs w:val="20"/>
              </w:rPr>
              <w:t>Gąbka do zwilżania znaczków</w:t>
            </w:r>
            <w:r>
              <w:rPr>
                <w:rStyle w:val="desc"/>
                <w:rFonts w:ascii="Calibri" w:hAnsi="Calibri"/>
                <w:sz w:val="20"/>
                <w:szCs w:val="20"/>
              </w:rPr>
              <w:t>/palców</w:t>
            </w:r>
            <w:r w:rsidRPr="00C02A74">
              <w:rPr>
                <w:rStyle w:val="desc"/>
                <w:rFonts w:ascii="Calibri" w:hAnsi="Calibri"/>
                <w:sz w:val="20"/>
                <w:szCs w:val="20"/>
              </w:rPr>
              <w:t>, okrągła o średnicy</w:t>
            </w:r>
            <w:r>
              <w:rPr>
                <w:rStyle w:val="desc"/>
                <w:rFonts w:ascii="Calibri" w:hAnsi="Calibri"/>
                <w:sz w:val="20"/>
                <w:szCs w:val="20"/>
              </w:rPr>
              <w:t xml:space="preserve"> minimum</w:t>
            </w:r>
            <w:r w:rsidRPr="00C02A74">
              <w:rPr>
                <w:rStyle w:val="desc"/>
                <w:rFonts w:ascii="Calibri" w:hAnsi="Calibri"/>
                <w:sz w:val="20"/>
                <w:szCs w:val="20"/>
              </w:rPr>
              <w:t xml:space="preserve"> 50mm. </w:t>
            </w:r>
            <w:r w:rsidRPr="00C02A74">
              <w:rPr>
                <w:rFonts w:ascii="Calibri" w:hAnsi="Calibri" w:cs="Arial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Segregator w formacie A4, szerokość grzbietu min.50 mm, wykonany z tektury pokrytej ekologiczną folią polipropylenową, dźwignia wysokiej jakości z dociskaczem, minimum 2 lata gwarancji producenta na mechanizm, wzmocniony metalową obrączką otwór na palec ułatwiający wkładanie  i zdejmowanie z półki, zawierający wymienną obustronną 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etykietę grzbietową, wymiary 285x320x50 mm, grubość kartonu minimum 1,9 mm, gramatura kartonu minimum 1100 g/m2, dostępny minimum w czterech kolorach.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Teczka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wiązana A4 biała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wykonana z kartonu o grubości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50g/m2 na dokumenty formatu A4.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7E4AF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E4AF5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Taśma klejąca bezbarwna o wysokiej przylepności i przejrzystości, do zastosowania biurowego, przyczepność do; papieru, folii, tektury. Wymiary: szer. 18mm (+/-2mm), długość taśmy: minimum 30 m. 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 w:rsidRPr="005A01EC">
              <w:rPr>
                <w:rStyle w:val="desc"/>
                <w:rFonts w:ascii="Calibri" w:hAnsi="Calibri"/>
                <w:sz w:val="20"/>
                <w:szCs w:val="20"/>
              </w:rPr>
              <w:t>Koszulka do segregatora - format A4, multiperforowana, wykonana  z groszkowej folii polipropylenowej, o grubości minimum 50 mikronów, 100 szt. w opakowaniu.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7E4AF5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514C5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14C5E">
              <w:rPr>
                <w:rFonts w:ascii="Calibri" w:hAnsi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>
              <w:rPr>
                <w:rStyle w:val="desc"/>
                <w:rFonts w:ascii="Calibri" w:hAnsi="Calibri"/>
                <w:sz w:val="20"/>
                <w:szCs w:val="20"/>
              </w:rPr>
              <w:t xml:space="preserve">Papier A4 kredowy błysk, biały o </w:t>
            </w:r>
            <w: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gr. 150</w:t>
            </w:r>
            <w:r w:rsidRPr="005A01EC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g/m2</w:t>
            </w:r>
            <w: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 xml:space="preserve">, 100 </w:t>
            </w:r>
            <w:r w:rsidRPr="005A01EC">
              <w:rPr>
                <w:rStyle w:val="desc"/>
                <w:rFonts w:ascii="Calibri" w:hAnsi="Calibri"/>
                <w:sz w:val="20"/>
                <w:szCs w:val="20"/>
              </w:rPr>
              <w:t>szt. w opakowaniu.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18.</w:t>
            </w: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>
              <w:rPr>
                <w:rStyle w:val="desc"/>
                <w:rFonts w:ascii="Calibri" w:hAnsi="Calibri"/>
                <w:sz w:val="20"/>
                <w:szCs w:val="20"/>
              </w:rPr>
              <w:t xml:space="preserve">Papier A4 kredowy biały o </w:t>
            </w:r>
            <w: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gr. 130</w:t>
            </w:r>
            <w:r w:rsidRPr="005A01EC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g/m2</w:t>
            </w:r>
            <w: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 xml:space="preserve">, 100 </w:t>
            </w:r>
            <w:r w:rsidRPr="005A01EC">
              <w:rPr>
                <w:rStyle w:val="desc"/>
                <w:rFonts w:ascii="Calibri" w:hAnsi="Calibri"/>
                <w:sz w:val="20"/>
                <w:szCs w:val="20"/>
              </w:rPr>
              <w:t>szt. w opakowaniu.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 xml:space="preserve">19. </w:t>
            </w: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="Calibri" w:hAnsi="Calibri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Blok biurowy </w:t>
            </w:r>
            <w:proofErr w:type="spellStart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o wymiarach: 1000 mm wysokości x 650 mm szerokości, klejony w górnej części, posiadający perforację umożliwiającą zawieszenie na tablicy typu </w:t>
            </w:r>
            <w:proofErr w:type="spellStart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oraz ułatwiającą zrywanie kartek. Gramatura papieru minimum - 70 g/m2, o grubości minimum 40 kartek.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14C5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20.</w:t>
            </w: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514C5E" w:rsidRDefault="00514C5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Podkładka żelowa pod mysz,  przeciwpoślizgowy spód,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Default="00514C5E" w:rsidP="007E4AF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E4AF5"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5E" w:rsidRPr="005A01EC" w:rsidRDefault="00514C5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E65A9E" w:rsidRPr="005A01EC" w:rsidTr="00D968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9E" w:rsidRDefault="00E65A9E" w:rsidP="00D96878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9E" w:rsidRPr="00E65A9E" w:rsidRDefault="00E65A9E" w:rsidP="00E65A9E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lok makulaturowy A</w:t>
            </w: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50 kartek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,</w:t>
            </w: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klejony po krótszym boku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kratkę.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J</w:t>
            </w:r>
            <w:r w:rsidRPr="00E65A9E">
              <w:rPr>
                <w:rFonts w:asciiTheme="minorHAnsi" w:hAnsiTheme="minorHAnsi"/>
                <w:sz w:val="20"/>
                <w:szCs w:val="20"/>
              </w:rPr>
              <w:t>ednostka sprzedaży 1 sztuka</w:t>
            </w:r>
          </w:p>
          <w:p w:rsidR="00E65A9E" w:rsidRPr="005A01EC" w:rsidRDefault="00E65A9E" w:rsidP="00D968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9E" w:rsidRDefault="00E65A9E" w:rsidP="007E4AF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9E" w:rsidRPr="005A01EC" w:rsidRDefault="00E65A9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9E" w:rsidRPr="005A01EC" w:rsidRDefault="00E65A9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9E" w:rsidRPr="005A01EC" w:rsidRDefault="00E65A9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9E" w:rsidRPr="005A01EC" w:rsidRDefault="00E65A9E" w:rsidP="00D9687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</w:tbl>
    <w:p w:rsidR="00514C5E" w:rsidRDefault="00514C5E" w:rsidP="00514C5E">
      <w:pPr>
        <w:jc w:val="right"/>
        <w:rPr>
          <w:i/>
          <w:sz w:val="20"/>
        </w:rPr>
      </w:pPr>
    </w:p>
    <w:p w:rsidR="00514C5E" w:rsidRDefault="00514C5E" w:rsidP="00514C5E">
      <w:pPr>
        <w:jc w:val="right"/>
        <w:rPr>
          <w:i/>
          <w:sz w:val="20"/>
        </w:rPr>
      </w:pPr>
    </w:p>
    <w:p w:rsidR="00514C5E" w:rsidRDefault="00514C5E" w:rsidP="00514C5E">
      <w:pPr>
        <w:jc w:val="right"/>
        <w:rPr>
          <w:i/>
          <w:sz w:val="20"/>
        </w:rPr>
      </w:pPr>
    </w:p>
    <w:p w:rsidR="00514C5E" w:rsidRDefault="00514C5E" w:rsidP="00514C5E">
      <w:pPr>
        <w:jc w:val="right"/>
        <w:rPr>
          <w:i/>
          <w:sz w:val="20"/>
        </w:rPr>
      </w:pPr>
    </w:p>
    <w:p w:rsidR="00514C5E" w:rsidRDefault="00514C5E">
      <w:r>
        <w:rPr>
          <w:sz w:val="20"/>
        </w:rPr>
        <w:t>……………………………………… dnia ……………………………..</w:t>
      </w:r>
      <w:bookmarkStart w:id="0" w:name="_GoBack"/>
      <w:bookmarkEnd w:id="0"/>
    </w:p>
    <w:sectPr w:rsidR="00514C5E" w:rsidSect="00514C5E">
      <w:headerReference w:type="default" r:id="rId7"/>
      <w:pgSz w:w="16838" w:h="11906" w:orient="landscape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43" w:rsidRDefault="00EC0A43" w:rsidP="00514C5E">
      <w:r>
        <w:separator/>
      </w:r>
    </w:p>
  </w:endnote>
  <w:endnote w:type="continuationSeparator" w:id="0">
    <w:p w:rsidR="00EC0A43" w:rsidRDefault="00EC0A43" w:rsidP="005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43" w:rsidRDefault="00EC0A43" w:rsidP="00514C5E">
      <w:r>
        <w:separator/>
      </w:r>
    </w:p>
  </w:footnote>
  <w:footnote w:type="continuationSeparator" w:id="0">
    <w:p w:rsidR="00EC0A43" w:rsidRDefault="00EC0A43" w:rsidP="0051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5E" w:rsidRDefault="00514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C1D83D" wp14:editId="359184E9">
          <wp:simplePos x="0" y="0"/>
          <wp:positionH relativeFrom="page">
            <wp:posOffset>2608580</wp:posOffset>
          </wp:positionH>
          <wp:positionV relativeFrom="page">
            <wp:posOffset>95250</wp:posOffset>
          </wp:positionV>
          <wp:extent cx="5749290" cy="118745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C5E" w:rsidRDefault="00514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5E"/>
    <w:rsid w:val="001D3259"/>
    <w:rsid w:val="00514C5E"/>
    <w:rsid w:val="007E4AF5"/>
    <w:rsid w:val="008906CE"/>
    <w:rsid w:val="00CF1962"/>
    <w:rsid w:val="00E65A9E"/>
    <w:rsid w:val="00E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">
    <w:name w:val="desc"/>
    <w:rsid w:val="00514C5E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514C5E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4C5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">
    <w:name w:val="desc"/>
    <w:rsid w:val="00514C5E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514C5E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4C5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2013-10-23T08:29:00Z</dcterms:created>
  <dcterms:modified xsi:type="dcterms:W3CDTF">2013-10-23T08:29:00Z</dcterms:modified>
</cp:coreProperties>
</file>