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A21A78">
        <w:t>zapytania ofertowego nr 45/02/2017/RZ</w:t>
      </w:r>
      <w:r w:rsidRPr="00C74941">
        <w:t xml:space="preserve">, data:  </w:t>
      </w:r>
      <w:r w:rsidR="00A21A78">
        <w:t xml:space="preserve">22.02.2017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E6" w:rsidRDefault="000C54E6" w:rsidP="003C0AB1">
      <w:pPr>
        <w:spacing w:after="0" w:line="240" w:lineRule="auto"/>
      </w:pPr>
      <w:r>
        <w:separator/>
      </w:r>
    </w:p>
  </w:endnote>
  <w:end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E6" w:rsidRDefault="000C54E6" w:rsidP="003C0AB1">
      <w:pPr>
        <w:spacing w:after="0" w:line="240" w:lineRule="auto"/>
      </w:pPr>
      <w:r>
        <w:separator/>
      </w:r>
    </w:p>
  </w:footnote>
  <w:footnote w:type="continuationSeparator" w:id="0">
    <w:p w:rsidR="000C54E6" w:rsidRDefault="000C54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A78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