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5" w:rsidRPr="00FB0263" w:rsidRDefault="00284585" w:rsidP="0028458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84585" w:rsidRPr="00FB0263" w:rsidRDefault="00284585" w:rsidP="0028458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284585" w:rsidRPr="00FB0263" w:rsidSect="00284585"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</w:p>
    <w:p w:rsidR="00284585" w:rsidRPr="00FB0263" w:rsidRDefault="00284585" w:rsidP="00284585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284585" w:rsidRPr="00FB0263" w:rsidRDefault="00284585" w:rsidP="0028458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84585" w:rsidRDefault="00284585" w:rsidP="00284585">
      <w:pPr>
        <w:rPr>
          <w:lang w:eastAsia="pl-PL"/>
        </w:rPr>
      </w:pPr>
    </w:p>
    <w:p w:rsidR="00284585" w:rsidRDefault="00284585" w:rsidP="00284585">
      <w:pPr>
        <w:rPr>
          <w:lang w:eastAsia="pl-PL"/>
        </w:rPr>
      </w:pPr>
    </w:p>
    <w:p w:rsidR="00284585" w:rsidRPr="00B73B71" w:rsidRDefault="00284585" w:rsidP="0028458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73B71">
        <w:rPr>
          <w:rFonts w:ascii="Calibri" w:hAnsi="Calibri"/>
          <w:sz w:val="20"/>
          <w:lang w:eastAsia="pl-PL"/>
        </w:rPr>
        <w:tab/>
      </w:r>
      <w:r w:rsidRPr="00B73B71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6 do zapytania ofertowego</w:t>
      </w:r>
    </w:p>
    <w:p w:rsidR="00284585" w:rsidRDefault="00284585" w:rsidP="00284585">
      <w:pPr>
        <w:tabs>
          <w:tab w:val="left" w:pos="8085"/>
        </w:tabs>
        <w:jc w:val="center"/>
        <w:rPr>
          <w:rFonts w:ascii="Calibri" w:hAnsi="Calibri"/>
          <w:b/>
          <w:szCs w:val="24"/>
          <w:lang w:eastAsia="pl-PL"/>
        </w:rPr>
      </w:pPr>
    </w:p>
    <w:p w:rsidR="00284585" w:rsidRPr="00987A68" w:rsidRDefault="00284585" w:rsidP="00284585">
      <w:pPr>
        <w:pStyle w:val="Tytu"/>
        <w:rPr>
          <w:rFonts w:ascii="Calibri" w:hAnsi="Calibri"/>
          <w:sz w:val="24"/>
        </w:rPr>
      </w:pPr>
      <w:r w:rsidRPr="00987A68">
        <w:rPr>
          <w:rFonts w:ascii="Calibri" w:hAnsi="Calibri"/>
          <w:sz w:val="24"/>
        </w:rPr>
        <w:t xml:space="preserve">Program ogólny </w:t>
      </w:r>
    </w:p>
    <w:p w:rsidR="00284585" w:rsidRDefault="00284585" w:rsidP="00284585">
      <w:pPr>
        <w:pStyle w:val="Tytu"/>
        <w:rPr>
          <w:rFonts w:ascii="Calibri" w:hAnsi="Calibri"/>
          <w:sz w:val="24"/>
        </w:rPr>
      </w:pPr>
      <w:r w:rsidRPr="00987A68">
        <w:rPr>
          <w:rFonts w:ascii="Calibri" w:hAnsi="Calibri"/>
          <w:sz w:val="24"/>
        </w:rPr>
        <w:t xml:space="preserve">szkolenia zawodowego wewnętrznego </w:t>
      </w:r>
      <w:r w:rsidRPr="00E32A55">
        <w:rPr>
          <w:rFonts w:ascii="Calibri" w:hAnsi="Calibri"/>
          <w:sz w:val="24"/>
        </w:rPr>
        <w:t xml:space="preserve">„Skuteczny sprzedawca z elementami sprzedaży telefonicznej”  </w:t>
      </w:r>
    </w:p>
    <w:p w:rsidR="00284585" w:rsidRPr="00E32A55" w:rsidRDefault="00284585" w:rsidP="00284585">
      <w:pPr>
        <w:keepNext/>
        <w:keepLines/>
        <w:numPr>
          <w:ilvl w:val="0"/>
          <w:numId w:val="4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Opis szkolenia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Szkolenie przeznaczone jest dla osób, które chcą wykształcić w sobie cechy dobrego handlowca,</w:t>
      </w:r>
      <w:r w:rsidRPr="00E32A55">
        <w:rPr>
          <w:rFonts w:ascii="Calibri" w:hAnsi="Calibri" w:cs="Times New Roman"/>
          <w:kern w:val="0"/>
          <w:sz w:val="22"/>
          <w:szCs w:val="22"/>
        </w:rPr>
        <w:br/>
        <w:t xml:space="preserve">jak również posiąść umiejętności zarządzania procesem sprzedaży. Uczestnicy szkolenia zdobędą wiedzę z zakresu psychologii oraz organizacji sprzedaży, etyki biznesu oraz umiejętności prowadzenia rozmów oraz negocjacji handlowych.  </w:t>
      </w:r>
    </w:p>
    <w:p w:rsidR="00284585" w:rsidRPr="00E32A55" w:rsidRDefault="00284585" w:rsidP="00284585">
      <w:pPr>
        <w:keepNext/>
        <w:keepLines/>
        <w:numPr>
          <w:ilvl w:val="0"/>
          <w:numId w:val="4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Czas trwania oraz sposób realizacji</w:t>
      </w:r>
    </w:p>
    <w:p w:rsidR="00284585" w:rsidRPr="00E32A55" w:rsidRDefault="00284585" w:rsidP="00284585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 xml:space="preserve">Szkolenie liczy 60 godzin, na które składa </w:t>
      </w:r>
      <w:r w:rsidRPr="00E32A55">
        <w:rPr>
          <w:rFonts w:ascii="Calibri" w:hAnsi="Calibri" w:cs="Times New Roman"/>
          <w:color w:val="000000"/>
          <w:kern w:val="0"/>
          <w:sz w:val="22"/>
          <w:szCs w:val="22"/>
        </w:rPr>
        <w:t>się realizacja pięciu modułów: wstęp do sprzedaży, psychologia sprzedaży, organizacja sprzedaży, skuteczna sprzedaż przez telefon, savoir vivre w pracy sprzedawcy.</w:t>
      </w:r>
    </w:p>
    <w:p w:rsidR="00284585" w:rsidRPr="00E32A55" w:rsidRDefault="00284585" w:rsidP="00284585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Sposób realizacji szkolenia: 10 spotkań x 6 godzin dydaktycznych (60 godzin).</w:t>
      </w:r>
    </w:p>
    <w:p w:rsidR="00284585" w:rsidRPr="00E32A55" w:rsidRDefault="00284585" w:rsidP="00284585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 xml:space="preserve">Metodyka zajęć: zajęcia teoretyczne (wykłady) oraz praktyczne (ćwiczenia). </w:t>
      </w:r>
    </w:p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Wymagania wstępne, sylwetka Uczestnika/-</w:t>
      </w:r>
      <w:proofErr w:type="spellStart"/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czki</w:t>
      </w:r>
      <w:proofErr w:type="spellEnd"/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 xml:space="preserve"> Projektu</w:t>
      </w:r>
    </w:p>
    <w:p w:rsidR="00284585" w:rsidRPr="00E32A55" w:rsidRDefault="00284585" w:rsidP="00284585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Uwzględnienie potrzeby szkoleniowej w Indywidualnym Planie Działania.</w:t>
      </w:r>
    </w:p>
    <w:p w:rsidR="00284585" w:rsidRPr="00E32A55" w:rsidRDefault="00284585" w:rsidP="00284585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Predyspozycje, zainteresowania lub doświadczenie zawodowe z zakresu sprzedaży</w:t>
      </w:r>
      <w:r w:rsidRPr="00E32A55">
        <w:rPr>
          <w:rFonts w:ascii="Calibri" w:hAnsi="Calibri" w:cs="Times New Roman"/>
          <w:kern w:val="0"/>
          <w:sz w:val="22"/>
          <w:szCs w:val="22"/>
        </w:rPr>
        <w:br/>
        <w:t>oraz kwalifikacje wejściowe umożliwiające pracę na stanowisku sprzedawcy.</w:t>
      </w:r>
    </w:p>
    <w:p w:rsidR="00284585" w:rsidRPr="00E32A55" w:rsidRDefault="00284585" w:rsidP="00284585">
      <w:pPr>
        <w:numPr>
          <w:ilvl w:val="0"/>
          <w:numId w:val="3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Kurs przeznaczony jest dla Uczestników/-czek Projektu poszukujących zatrudnienia</w:t>
      </w:r>
      <w:r w:rsidRPr="00E32A55">
        <w:rPr>
          <w:rFonts w:ascii="Calibri" w:hAnsi="Calibri" w:cs="Times New Roman"/>
          <w:kern w:val="0"/>
          <w:sz w:val="22"/>
          <w:szCs w:val="22"/>
        </w:rPr>
        <w:br/>
        <w:t>na stanowisku sprzedawcy</w:t>
      </w:r>
    </w:p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Program szkolenia</w:t>
      </w:r>
    </w:p>
    <w:p w:rsidR="00284585" w:rsidRPr="00E32A55" w:rsidRDefault="00284585" w:rsidP="00284585">
      <w:pPr>
        <w:spacing w:after="200" w:line="276" w:lineRule="auto"/>
        <w:ind w:left="709"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 xml:space="preserve">Szkolenie składa się z następujących modułów tematycznych: 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Moduł I: Wstęp do sprzedaży (5 godzin)</w:t>
      </w:r>
    </w:p>
    <w:p w:rsidR="00284585" w:rsidRPr="00E32A55" w:rsidRDefault="00284585" w:rsidP="00284585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Rodzaje sprzedaży.</w:t>
      </w:r>
    </w:p>
    <w:p w:rsidR="00284585" w:rsidRPr="00E32A55" w:rsidRDefault="00284585" w:rsidP="00284585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Cele sprzedaży.</w:t>
      </w:r>
    </w:p>
    <w:p w:rsidR="00284585" w:rsidRPr="00E32A55" w:rsidRDefault="00284585" w:rsidP="00284585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Charakterystyka zawodu sprzedawcy.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lastRenderedPageBreak/>
        <w:t>Moduł II: Psychologia sprzedaży (15 godzin).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Etapy procesu sprzedaży.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Komunikacja werbalna i niewerbalna w pracy sprzedawcy.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Potrzeby oraz motywacje konsumenta.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Metody i techniki sprzedaży.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Trudny klient i sposoby radzenia sobie z nim.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Wizerunek i charakterystyka profesjonalnego sprzedawcy.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Motywacja oraz wyznaczanie celów osobistych sprzedawcy.</w:t>
      </w:r>
    </w:p>
    <w:p w:rsidR="00284585" w:rsidRPr="00E32A55" w:rsidRDefault="00284585" w:rsidP="00284585">
      <w:pPr>
        <w:numPr>
          <w:ilvl w:val="0"/>
          <w:numId w:val="9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Obsługa posprzedażowa.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Moduł III: Organizacja sprzedaży (15 godzin).</w:t>
      </w:r>
    </w:p>
    <w:p w:rsidR="00284585" w:rsidRPr="00E32A55" w:rsidRDefault="00284585" w:rsidP="0028458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Ekspozycja produktu.</w:t>
      </w:r>
    </w:p>
    <w:p w:rsidR="00284585" w:rsidRPr="00E32A55" w:rsidRDefault="00284585" w:rsidP="0028458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Marketing i reklama w handlu.</w:t>
      </w:r>
    </w:p>
    <w:p w:rsidR="00284585" w:rsidRPr="00E32A55" w:rsidRDefault="00284585" w:rsidP="0028458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Budowanie portfela klientów.</w:t>
      </w:r>
    </w:p>
    <w:p w:rsidR="00284585" w:rsidRPr="00E32A55" w:rsidRDefault="00284585" w:rsidP="0028458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Negocjacje handlowe.</w:t>
      </w:r>
    </w:p>
    <w:p w:rsidR="00284585" w:rsidRPr="00E32A55" w:rsidRDefault="00284585" w:rsidP="00284585">
      <w:pPr>
        <w:numPr>
          <w:ilvl w:val="0"/>
          <w:numId w:val="10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Polityka cenowa.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Moduł IV: Skuteczna sprzedaż przez telefon (15 godzin).</w:t>
      </w:r>
    </w:p>
    <w:p w:rsidR="00284585" w:rsidRPr="00E32A55" w:rsidRDefault="00284585" w:rsidP="00284585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Etapy oraz techniki rozmów telefonicznych.</w:t>
      </w:r>
    </w:p>
    <w:p w:rsidR="00284585" w:rsidRPr="00E32A55" w:rsidRDefault="00284585" w:rsidP="00284585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(Nie)widzialny wizerunek sprzedawcy.</w:t>
      </w:r>
    </w:p>
    <w:p w:rsidR="00284585" w:rsidRPr="00E32A55" w:rsidRDefault="00284585" w:rsidP="00284585">
      <w:pPr>
        <w:numPr>
          <w:ilvl w:val="0"/>
          <w:numId w:val="11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Studium przypadku – analiza rozmów telefonicznych.</w:t>
      </w:r>
    </w:p>
    <w:p w:rsidR="00284585" w:rsidRPr="00E32A55" w:rsidRDefault="00284585" w:rsidP="00284585">
      <w:pPr>
        <w:spacing w:after="200" w:line="276" w:lineRule="auto"/>
        <w:ind w:firstLine="0"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Moduł V: Savoir vivre w pracy sprzedawcy (10 godzin)</w:t>
      </w:r>
    </w:p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40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024"/>
      </w:tblGrid>
      <w:tr w:rsidR="00284585" w:rsidRPr="00E32A55" w:rsidTr="00096E87">
        <w:trPr>
          <w:trHeight w:hRule="exact" w:val="340"/>
        </w:trPr>
        <w:tc>
          <w:tcPr>
            <w:tcW w:w="8048" w:type="dxa"/>
            <w:tcBorders>
              <w:bottom w:val="single" w:sz="4" w:space="0" w:color="auto"/>
            </w:tcBorders>
          </w:tcPr>
          <w:p w:rsidR="00284585" w:rsidRPr="00E32A55" w:rsidRDefault="00284585" w:rsidP="00096E87">
            <w:pPr>
              <w:spacing w:after="200"/>
              <w:ind w:firstLine="0"/>
              <w:rPr>
                <w:rFonts w:ascii="Calibri" w:eastAsia="Times New Roman" w:hAnsi="Calibri" w:cs="Times New Roman"/>
                <w:b/>
                <w:bCs/>
                <w:kern w:val="0"/>
                <w:sz w:val="26"/>
                <w:szCs w:val="26"/>
              </w:rPr>
            </w:pPr>
            <w:r w:rsidRPr="00E32A55">
              <w:rPr>
                <w:rFonts w:ascii="Calibri" w:eastAsia="Times New Roman" w:hAnsi="Calibri" w:cs="Times New Roman"/>
                <w:b/>
                <w:bCs/>
                <w:kern w:val="0"/>
                <w:sz w:val="26"/>
                <w:szCs w:val="26"/>
              </w:rPr>
              <w:t>Tematy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</w:tcPr>
          <w:p w:rsidR="00284585" w:rsidRPr="00E32A55" w:rsidRDefault="00284585" w:rsidP="00096E87">
            <w:pPr>
              <w:spacing w:after="200"/>
              <w:ind w:firstLine="0"/>
              <w:rPr>
                <w:rFonts w:ascii="Calibri" w:eastAsia="Times New Roman" w:hAnsi="Calibri" w:cs="Times New Roman"/>
                <w:b/>
                <w:bCs/>
                <w:kern w:val="0"/>
                <w:szCs w:val="24"/>
              </w:rPr>
            </w:pPr>
            <w:r w:rsidRPr="00E32A55">
              <w:rPr>
                <w:rFonts w:ascii="Calibri" w:eastAsia="Times New Roman" w:hAnsi="Calibri" w:cs="Times New Roman"/>
                <w:b/>
                <w:bCs/>
                <w:kern w:val="0"/>
                <w:szCs w:val="24"/>
              </w:rPr>
              <w:t>Godziny</w:t>
            </w:r>
          </w:p>
        </w:tc>
      </w:tr>
      <w:tr w:rsidR="00284585" w:rsidRPr="00E32A55" w:rsidTr="00096E87">
        <w:trPr>
          <w:trHeight w:hRule="exact" w:val="284"/>
        </w:trPr>
        <w:tc>
          <w:tcPr>
            <w:tcW w:w="8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85" w:rsidRPr="00E32A55" w:rsidRDefault="00284585" w:rsidP="00096E87">
            <w:pPr>
              <w:ind w:firstLine="0"/>
              <w:jc w:val="lef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Wstęp do sprzedaży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5</w:t>
            </w:r>
          </w:p>
        </w:tc>
      </w:tr>
      <w:tr w:rsidR="00284585" w:rsidRPr="00E32A55" w:rsidTr="00096E87">
        <w:trPr>
          <w:trHeight w:hRule="exact" w:val="284"/>
        </w:trPr>
        <w:tc>
          <w:tcPr>
            <w:tcW w:w="8048" w:type="dxa"/>
            <w:shd w:val="clear" w:color="auto" w:fill="auto"/>
            <w:vAlign w:val="center"/>
          </w:tcPr>
          <w:p w:rsidR="00284585" w:rsidRPr="00E32A55" w:rsidRDefault="00284585" w:rsidP="00096E87">
            <w:pPr>
              <w:ind w:firstLine="0"/>
              <w:jc w:val="lef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Psychologia sprzedaży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15</w:t>
            </w:r>
          </w:p>
        </w:tc>
      </w:tr>
      <w:tr w:rsidR="00284585" w:rsidRPr="00E32A55" w:rsidTr="00096E87">
        <w:trPr>
          <w:trHeight w:hRule="exact" w:val="284"/>
        </w:trPr>
        <w:tc>
          <w:tcPr>
            <w:tcW w:w="8048" w:type="dxa"/>
            <w:shd w:val="clear" w:color="auto" w:fill="auto"/>
            <w:vAlign w:val="center"/>
          </w:tcPr>
          <w:p w:rsidR="00284585" w:rsidRPr="00E32A55" w:rsidRDefault="00284585" w:rsidP="00096E87">
            <w:pPr>
              <w:ind w:firstLine="0"/>
              <w:jc w:val="lef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Organizacja sprzedaży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15</w:t>
            </w:r>
          </w:p>
        </w:tc>
      </w:tr>
      <w:tr w:rsidR="00284585" w:rsidRPr="00E32A55" w:rsidTr="00096E87">
        <w:trPr>
          <w:trHeight w:hRule="exact" w:val="284"/>
        </w:trPr>
        <w:tc>
          <w:tcPr>
            <w:tcW w:w="8048" w:type="dxa"/>
            <w:shd w:val="clear" w:color="auto" w:fill="auto"/>
            <w:vAlign w:val="center"/>
          </w:tcPr>
          <w:p w:rsidR="00284585" w:rsidRPr="00E32A55" w:rsidRDefault="00284585" w:rsidP="00096E87">
            <w:pPr>
              <w:ind w:firstLine="0"/>
              <w:jc w:val="lef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Skuteczna sprzedaż przez telefon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15</w:t>
            </w:r>
          </w:p>
        </w:tc>
      </w:tr>
      <w:tr w:rsidR="00284585" w:rsidRPr="00E32A55" w:rsidTr="00096E87">
        <w:trPr>
          <w:trHeight w:hRule="exact" w:val="284"/>
        </w:trPr>
        <w:tc>
          <w:tcPr>
            <w:tcW w:w="8048" w:type="dxa"/>
            <w:shd w:val="clear" w:color="auto" w:fill="auto"/>
            <w:vAlign w:val="center"/>
          </w:tcPr>
          <w:p w:rsidR="00284585" w:rsidRPr="00E32A55" w:rsidRDefault="00284585" w:rsidP="00096E87">
            <w:pPr>
              <w:ind w:firstLine="0"/>
              <w:jc w:val="lef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Savoir vivre w pracy sprzedawcy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hAnsi="Calibri" w:cs="Times New Roman"/>
                <w:kern w:val="0"/>
                <w:sz w:val="22"/>
                <w:szCs w:val="22"/>
              </w:rPr>
            </w:pPr>
            <w:r w:rsidRPr="00E32A55">
              <w:rPr>
                <w:rFonts w:ascii="Calibri" w:hAnsi="Calibri" w:cs="Times New Roman"/>
                <w:kern w:val="0"/>
                <w:sz w:val="22"/>
                <w:szCs w:val="22"/>
              </w:rPr>
              <w:t>10</w:t>
            </w:r>
          </w:p>
        </w:tc>
      </w:tr>
      <w:tr w:rsidR="00284585" w:rsidRPr="00E32A55" w:rsidTr="00096E87">
        <w:trPr>
          <w:trHeight w:hRule="exact" w:val="340"/>
        </w:trPr>
        <w:tc>
          <w:tcPr>
            <w:tcW w:w="8048" w:type="dxa"/>
          </w:tcPr>
          <w:p w:rsidR="00284585" w:rsidRPr="00E32A55" w:rsidRDefault="00284585" w:rsidP="00096E87">
            <w:pPr>
              <w:spacing w:after="200"/>
              <w:ind w:firstLine="0"/>
              <w:rPr>
                <w:rFonts w:ascii="Calibri" w:hAnsi="Calibri" w:cs="Times New Roman"/>
                <w:b/>
                <w:bCs/>
                <w:kern w:val="0"/>
                <w:sz w:val="22"/>
                <w:szCs w:val="22"/>
              </w:rPr>
            </w:pPr>
            <w:r w:rsidRPr="00E32A55">
              <w:rPr>
                <w:rFonts w:ascii="Calibri" w:eastAsia="Times New Roman" w:hAnsi="Calibri" w:cs="Times New Roman"/>
                <w:b/>
                <w:bCs/>
                <w:kern w:val="0"/>
                <w:sz w:val="26"/>
                <w:szCs w:val="26"/>
              </w:rPr>
              <w:t>Razem</w:t>
            </w:r>
          </w:p>
        </w:tc>
        <w:tc>
          <w:tcPr>
            <w:tcW w:w="1024" w:type="dxa"/>
            <w:shd w:val="clear" w:color="auto" w:fill="FFFFFF"/>
          </w:tcPr>
          <w:p w:rsidR="00284585" w:rsidRPr="00E32A55" w:rsidRDefault="00284585" w:rsidP="00096E87">
            <w:pPr>
              <w:spacing w:after="200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kern w:val="0"/>
                <w:sz w:val="26"/>
                <w:szCs w:val="26"/>
              </w:rPr>
            </w:pPr>
            <w:r w:rsidRPr="00E32A55">
              <w:rPr>
                <w:rFonts w:ascii="Calibri" w:eastAsia="Times New Roman" w:hAnsi="Calibri" w:cs="Times New Roman"/>
                <w:b/>
                <w:bCs/>
                <w:kern w:val="0"/>
                <w:sz w:val="26"/>
                <w:szCs w:val="26"/>
              </w:rPr>
              <w:t>60</w:t>
            </w:r>
          </w:p>
        </w:tc>
      </w:tr>
    </w:tbl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Cel kształcenia</w:t>
      </w:r>
    </w:p>
    <w:p w:rsidR="00284585" w:rsidRPr="00E32A55" w:rsidRDefault="00284585" w:rsidP="00284585">
      <w:pPr>
        <w:spacing w:line="276" w:lineRule="auto"/>
        <w:ind w:left="709" w:firstLine="0"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Celem szkolenia jest nabycie wiedzy i umiejętności z zakresu profesjonalnej sprzedaży.</w:t>
      </w:r>
    </w:p>
    <w:p w:rsidR="00284585" w:rsidRPr="00E32A55" w:rsidRDefault="00284585" w:rsidP="00284585">
      <w:pPr>
        <w:spacing w:line="276" w:lineRule="auto"/>
        <w:ind w:left="709" w:firstLine="0"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Po zakończonym szkoleniu uczestnik będzie potrafił:</w:t>
      </w:r>
    </w:p>
    <w:p w:rsidR="00284585" w:rsidRPr="00E32A55" w:rsidRDefault="00284585" w:rsidP="0028458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scharakteryzować na czym polega sprzedaż,</w:t>
      </w:r>
    </w:p>
    <w:p w:rsidR="00284585" w:rsidRPr="00E32A55" w:rsidRDefault="00284585" w:rsidP="0028458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omówić zasady organizacji sprzedaży,</w:t>
      </w:r>
    </w:p>
    <w:p w:rsidR="00284585" w:rsidRPr="00E32A55" w:rsidRDefault="00284585" w:rsidP="0028458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scharakteryzować poszczególne elementy składowe psychologii sprzedaży,</w:t>
      </w:r>
    </w:p>
    <w:p w:rsidR="00284585" w:rsidRPr="00E32A55" w:rsidRDefault="00284585" w:rsidP="0028458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prowadzić skuteczne rozmowy sprzedażowe bezpośrednio bądź przez telefon,</w:t>
      </w:r>
    </w:p>
    <w:p w:rsidR="00284585" w:rsidRPr="00E32A55" w:rsidRDefault="00284585" w:rsidP="00284585">
      <w:pPr>
        <w:numPr>
          <w:ilvl w:val="0"/>
          <w:numId w:val="12"/>
        </w:numPr>
        <w:spacing w:after="200" w:line="276" w:lineRule="auto"/>
        <w:contextualSpacing/>
        <w:rPr>
          <w:rFonts w:ascii="Calibri" w:eastAsia="Times New Roman" w:hAnsi="Calibri" w:cs="Times New Roman"/>
          <w:bCs/>
          <w:kern w:val="0"/>
          <w:sz w:val="22"/>
          <w:szCs w:val="22"/>
        </w:rPr>
      </w:pPr>
      <w:r w:rsidRPr="00E32A55">
        <w:rPr>
          <w:rFonts w:ascii="Calibri" w:eastAsia="Times New Roman" w:hAnsi="Calibri" w:cs="Times New Roman"/>
          <w:bCs/>
          <w:kern w:val="0"/>
          <w:sz w:val="22"/>
          <w:szCs w:val="22"/>
        </w:rPr>
        <w:t>przedstawić podstawowe założenia etyki pracy sprzedawcy.</w:t>
      </w:r>
    </w:p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lastRenderedPageBreak/>
        <w:t>Warunki zaliczenia kursu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Szkolenie kończy się sprawdzianem kompetencji i umiejętności z zakresu tematyki szkolenia – testem wiedzy i/lub zadaniem kontrolnym.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Warunkiem zaliczenia szkolenia jest zdobycie ze sprawdzianu minimum 70% możliwych</w:t>
      </w:r>
      <w:r w:rsidRPr="00E32A55">
        <w:rPr>
          <w:rFonts w:ascii="Calibri" w:hAnsi="Calibri" w:cs="Calibri"/>
          <w:kern w:val="0"/>
          <w:sz w:val="22"/>
          <w:szCs w:val="22"/>
        </w:rPr>
        <w:br/>
        <w:t>do zdobycia punktów (ocena dotyczy testu wiedzy i/lub zadania kontrolnego).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Do sprawdzianu zostaje dopuszczona osoba, która w czasie trwania szkolenia spełniła następujące warunki:</w:t>
      </w:r>
    </w:p>
    <w:p w:rsidR="00284585" w:rsidRPr="00E32A55" w:rsidRDefault="00284585" w:rsidP="00284585">
      <w:pPr>
        <w:numPr>
          <w:ilvl w:val="0"/>
          <w:numId w:val="7"/>
        </w:numPr>
        <w:tabs>
          <w:tab w:val="num" w:pos="1134"/>
        </w:tabs>
        <w:spacing w:after="200" w:line="276" w:lineRule="auto"/>
        <w:ind w:left="1134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frekwencja minimum 80%;</w:t>
      </w:r>
    </w:p>
    <w:p w:rsidR="00284585" w:rsidRPr="00E32A55" w:rsidRDefault="00284585" w:rsidP="00284585">
      <w:pPr>
        <w:numPr>
          <w:ilvl w:val="0"/>
          <w:numId w:val="7"/>
        </w:numPr>
        <w:tabs>
          <w:tab w:val="num" w:pos="1134"/>
        </w:tabs>
        <w:spacing w:after="200" w:line="276" w:lineRule="auto"/>
        <w:ind w:left="1134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systematyczna i rzetelna praca w czasie zajęć;</w:t>
      </w:r>
    </w:p>
    <w:p w:rsidR="00284585" w:rsidRPr="00E32A55" w:rsidRDefault="00284585" w:rsidP="00284585">
      <w:pPr>
        <w:numPr>
          <w:ilvl w:val="0"/>
          <w:numId w:val="7"/>
        </w:numPr>
        <w:tabs>
          <w:tab w:val="num" w:pos="1134"/>
        </w:tabs>
        <w:spacing w:after="200" w:line="276" w:lineRule="auto"/>
        <w:ind w:left="1134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odrabianie prac domowych i przygotowywanie się do zajęć.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Po zaliczeniu szkolenia osoba kończąca go dostaje „Zaświadczenie o ukończeniu szkolenia”.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Jeśli osoba nie uzyska zaliczenia, możliwa jest poprawa sprawdzianu w terminie 30 dni</w:t>
      </w:r>
      <w:r w:rsidRPr="00E32A55">
        <w:rPr>
          <w:rFonts w:ascii="Calibri" w:hAnsi="Calibri" w:cs="Calibri"/>
          <w:kern w:val="0"/>
          <w:sz w:val="22"/>
          <w:szCs w:val="22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84585" w:rsidRPr="00E32A55" w:rsidRDefault="00284585" w:rsidP="00284585">
      <w:pPr>
        <w:numPr>
          <w:ilvl w:val="0"/>
          <w:numId w:val="6"/>
        </w:numPr>
        <w:spacing w:after="200" w:line="276" w:lineRule="auto"/>
        <w:rPr>
          <w:rFonts w:ascii="Calibri" w:hAnsi="Calibri" w:cs="Calibri"/>
          <w:kern w:val="0"/>
          <w:sz w:val="22"/>
          <w:szCs w:val="22"/>
        </w:rPr>
      </w:pPr>
      <w:r w:rsidRPr="00E32A55">
        <w:rPr>
          <w:rFonts w:ascii="Calibri" w:hAnsi="Calibri" w:cs="Calibri"/>
          <w:kern w:val="0"/>
          <w:sz w:val="22"/>
          <w:szCs w:val="22"/>
        </w:rPr>
        <w:t>Warunkiem otrzymania „Zaświadczenia o uczestnictwie w szkoleniu” jest frekwencja między 50 % a 80 %.</w:t>
      </w:r>
    </w:p>
    <w:p w:rsidR="00284585" w:rsidRPr="00E32A55" w:rsidRDefault="00284585" w:rsidP="00284585">
      <w:pPr>
        <w:keepNext/>
        <w:keepLines/>
        <w:numPr>
          <w:ilvl w:val="0"/>
          <w:numId w:val="2"/>
        </w:numPr>
        <w:spacing w:before="480" w:after="200" w:line="276" w:lineRule="auto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  <w:r w:rsidRPr="00E32A55"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  <w:t>Dodatkowe wytyczne dla szkolenia</w:t>
      </w:r>
    </w:p>
    <w:p w:rsidR="00284585" w:rsidRPr="00E32A55" w:rsidRDefault="00284585" w:rsidP="0028458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>Osadzenie tematyki kursu w kontekście aktywizacji zawodowej Uczestnika/Uczestniczki Projektu.</w:t>
      </w:r>
    </w:p>
    <w:p w:rsidR="00284585" w:rsidRPr="00E32A55" w:rsidRDefault="00284585" w:rsidP="0028458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 w:cs="Times New Roman"/>
          <w:kern w:val="0"/>
          <w:sz w:val="22"/>
          <w:szCs w:val="22"/>
        </w:rPr>
      </w:pPr>
      <w:r w:rsidRPr="00E32A55">
        <w:rPr>
          <w:rFonts w:ascii="Calibri" w:hAnsi="Calibri" w:cs="Times New Roman"/>
          <w:kern w:val="0"/>
          <w:sz w:val="22"/>
          <w:szCs w:val="22"/>
        </w:rPr>
        <w:t xml:space="preserve">Uwzględnienie aspektów aktywizacji zawodowej w praktyce (podczas przygotowania ćwiczeń </w:t>
      </w:r>
      <w:r w:rsidRPr="00E32A55">
        <w:rPr>
          <w:rFonts w:ascii="Calibri" w:hAnsi="Calibri" w:cs="Times New Roman"/>
          <w:kern w:val="0"/>
          <w:sz w:val="22"/>
          <w:szCs w:val="22"/>
        </w:rPr>
        <w:br/>
        <w:t>i zadań).</w:t>
      </w:r>
    </w:p>
    <w:p w:rsidR="00284585" w:rsidRPr="00E32A55" w:rsidRDefault="00284585" w:rsidP="00284585">
      <w:pPr>
        <w:keepNext/>
        <w:keepLines/>
        <w:spacing w:before="480"/>
        <w:ind w:firstLine="0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</w:p>
    <w:p w:rsidR="00284585" w:rsidRDefault="00284585" w:rsidP="00284585">
      <w:pPr>
        <w:pStyle w:val="Tytu"/>
        <w:rPr>
          <w:rFonts w:ascii="Calibri" w:hAnsi="Calibri"/>
          <w:sz w:val="24"/>
        </w:rPr>
      </w:pPr>
    </w:p>
    <w:p w:rsidR="00284585" w:rsidRPr="00E32A55" w:rsidRDefault="00284585" w:rsidP="00284585">
      <w:pPr>
        <w:pStyle w:val="Tytu"/>
        <w:rPr>
          <w:rFonts w:ascii="Calibri" w:hAnsi="Calibri"/>
          <w:sz w:val="24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86461" w:rsidRPr="00FB0263" w:rsidRDefault="00186461" w:rsidP="00186461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86461" w:rsidRDefault="00186461" w:rsidP="00186461">
      <w:pPr>
        <w:ind w:firstLine="0"/>
        <w:rPr>
          <w:lang w:eastAsia="pl-PL"/>
        </w:rPr>
      </w:pPr>
    </w:p>
    <w:sectPr w:rsidR="0018646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80" w:rsidRDefault="005E1980" w:rsidP="0096319C">
      <w:pPr>
        <w:spacing w:line="240" w:lineRule="auto"/>
      </w:pPr>
      <w:r>
        <w:separator/>
      </w:r>
    </w:p>
  </w:endnote>
  <w:endnote w:type="continuationSeparator" w:id="0">
    <w:p w:rsidR="005E1980" w:rsidRDefault="005E198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7D37600" wp14:editId="3662DEBA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80" w:rsidRDefault="005E1980" w:rsidP="0096319C">
      <w:pPr>
        <w:spacing w:line="240" w:lineRule="auto"/>
      </w:pPr>
      <w:r>
        <w:separator/>
      </w:r>
    </w:p>
  </w:footnote>
  <w:footnote w:type="continuationSeparator" w:id="0">
    <w:p w:rsidR="005E1980" w:rsidRDefault="005E198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BE78171" wp14:editId="2B5DACE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456"/>
    <w:multiLevelType w:val="hybridMultilevel"/>
    <w:tmpl w:val="2F7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EF"/>
    <w:multiLevelType w:val="hybridMultilevel"/>
    <w:tmpl w:val="F4F4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4"/>
    <w:multiLevelType w:val="hybridMultilevel"/>
    <w:tmpl w:val="01DA81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AB"/>
    <w:multiLevelType w:val="hybridMultilevel"/>
    <w:tmpl w:val="2734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CF2"/>
    <w:multiLevelType w:val="hybridMultilevel"/>
    <w:tmpl w:val="2A04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E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86461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5E9E"/>
    <w:rsid w:val="0027042D"/>
    <w:rsid w:val="0027792E"/>
    <w:rsid w:val="00281782"/>
    <w:rsid w:val="00284585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5BC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1980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01C5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BE6D-5BBF-4C0C-A450-4815F7B2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4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2013-11-21T15:26:00Z</dcterms:created>
  <dcterms:modified xsi:type="dcterms:W3CDTF">2013-11-21T15:26:00Z</dcterms:modified>
</cp:coreProperties>
</file>