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1" w:rsidRDefault="00B30AD1" w:rsidP="00B30AD1">
      <w:pPr>
        <w:spacing w:line="240" w:lineRule="auto"/>
        <w:jc w:val="right"/>
        <w:rPr>
          <w:rFonts w:cs="Times New Roman"/>
          <w:i/>
          <w:sz w:val="20"/>
        </w:rPr>
      </w:pPr>
    </w:p>
    <w:p w:rsidR="00B30AD1" w:rsidRPr="006A48C5" w:rsidRDefault="00B30AD1" w:rsidP="00B30AD1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>Załącznik nr 1 do zapytania ofertowego</w:t>
      </w:r>
    </w:p>
    <w:p w:rsidR="00B30AD1" w:rsidRPr="006A48C5" w:rsidRDefault="00B30AD1" w:rsidP="00B30AD1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30AD1" w:rsidRPr="006A48C5" w:rsidRDefault="00B30AD1" w:rsidP="00B30AD1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30AD1" w:rsidRPr="00B30AD1" w:rsidRDefault="00B30AD1" w:rsidP="00B30AD1">
      <w:pPr>
        <w:pStyle w:val="Nagwek1"/>
        <w:jc w:val="center"/>
        <w:rPr>
          <w:rFonts w:asciiTheme="minorHAnsi" w:hAnsiTheme="minorHAnsi"/>
          <w:color w:val="auto"/>
          <w:sz w:val="22"/>
          <w:szCs w:val="22"/>
        </w:rPr>
      </w:pPr>
      <w:r w:rsidRPr="00B30AD1">
        <w:rPr>
          <w:rFonts w:asciiTheme="minorHAnsi" w:hAnsiTheme="minorHAnsi"/>
          <w:color w:val="auto"/>
          <w:sz w:val="22"/>
          <w:szCs w:val="22"/>
        </w:rPr>
        <w:t>OFERTA WYKONAWCY</w:t>
      </w:r>
    </w:p>
    <w:p w:rsidR="00B30AD1" w:rsidRPr="00B30AD1" w:rsidRDefault="00B30AD1" w:rsidP="00B30AD1">
      <w:pPr>
        <w:pStyle w:val="Podtytu"/>
        <w:jc w:val="center"/>
        <w:rPr>
          <w:rFonts w:asciiTheme="minorHAnsi" w:hAnsiTheme="minorHAnsi"/>
          <w:i w:val="0"/>
          <w:color w:val="auto"/>
          <w:sz w:val="22"/>
          <w:szCs w:val="22"/>
        </w:rPr>
      </w:pPr>
      <w:r w:rsidRPr="00B30AD1">
        <w:rPr>
          <w:rFonts w:asciiTheme="minorHAnsi" w:hAnsiTheme="minorHAnsi"/>
          <w:i w:val="0"/>
          <w:color w:val="auto"/>
          <w:sz w:val="22"/>
          <w:szCs w:val="22"/>
        </w:rPr>
        <w:t>w postępowaniu zgodnym z zasadą konkurencyjności</w:t>
      </w:r>
    </w:p>
    <w:p w:rsidR="00B30AD1" w:rsidRPr="006A48C5" w:rsidRDefault="00B30AD1" w:rsidP="00B30AD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F90BB9">
        <w:rPr>
          <w:rFonts w:asciiTheme="minorHAnsi" w:hAnsiTheme="minorHAnsi" w:cs="Times New Roman"/>
          <w:b/>
          <w:sz w:val="20"/>
        </w:rPr>
        <w:t>22</w:t>
      </w:r>
      <w:r>
        <w:rPr>
          <w:rFonts w:asciiTheme="minorHAnsi" w:hAnsiTheme="minorHAnsi" w:cs="Times New Roman"/>
          <w:b/>
          <w:sz w:val="20"/>
        </w:rPr>
        <w:t>/04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>
        <w:rPr>
          <w:rFonts w:asciiTheme="minorHAnsi" w:hAnsiTheme="minorHAnsi" w:cs="Times New Roman"/>
          <w:b/>
          <w:sz w:val="20"/>
        </w:rPr>
        <w:t xml:space="preserve"> 15.04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B30AD1" w:rsidRPr="00504A96" w:rsidRDefault="00B30AD1" w:rsidP="00B30AD1">
      <w:pPr>
        <w:spacing w:line="240" w:lineRule="auto"/>
        <w:jc w:val="left"/>
        <w:rPr>
          <w:color w:val="000000"/>
          <w:sz w:val="20"/>
        </w:rPr>
      </w:pPr>
      <w:r w:rsidRPr="006A48C5">
        <w:rPr>
          <w:sz w:val="20"/>
        </w:rPr>
        <w:t xml:space="preserve">Wspólny Słownik Zamówień (KOD CPV): </w:t>
      </w:r>
      <w:r w:rsidRPr="00113C42">
        <w:rPr>
          <w:color w:val="000000"/>
          <w:sz w:val="20"/>
        </w:rPr>
        <w:t>80000000-4 Usługi edukacyjne i szkoleniowe</w:t>
      </w:r>
      <w:r>
        <w:rPr>
          <w:color w:val="000000"/>
          <w:sz w:val="20"/>
        </w:rPr>
        <w:t xml:space="preserve">; </w:t>
      </w:r>
      <w:r>
        <w:rPr>
          <w:rFonts w:eastAsia="Times New Roman" w:cs="Times New Roman"/>
          <w:bCs/>
          <w:sz w:val="20"/>
          <w:lang w:eastAsia="pl-PL"/>
        </w:rPr>
        <w:t>80500000-9 Usługi szkoleniowe</w:t>
      </w:r>
    </w:p>
    <w:p w:rsidR="00B30AD1" w:rsidRPr="006A48C5" w:rsidRDefault="00B30AD1" w:rsidP="00B30AD1">
      <w:pPr>
        <w:spacing w:line="240" w:lineRule="auto"/>
        <w:jc w:val="left"/>
        <w:rPr>
          <w:sz w:val="20"/>
        </w:rPr>
      </w:pP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30AD1" w:rsidRDefault="00B30AD1" w:rsidP="00B30AD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30AD1" w:rsidRPr="006A48C5" w:rsidRDefault="00B30AD1" w:rsidP="00B30AD1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</w:t>
      </w:r>
      <w:r w:rsidRPr="00D74F20">
        <w:rPr>
          <w:rFonts w:asciiTheme="minorHAnsi" w:hAnsiTheme="minorHAnsi"/>
          <w:b/>
          <w:bCs/>
          <w:sz w:val="20"/>
        </w:rPr>
        <w:t xml:space="preserve">dotyczące </w:t>
      </w:r>
      <w:r w:rsidRPr="00D74F20">
        <w:rPr>
          <w:rFonts w:asciiTheme="minorHAnsi" w:hAnsiTheme="minorHAnsi" w:cs="Times New Roman"/>
          <w:b/>
          <w:sz w:val="20"/>
        </w:rPr>
        <w:t xml:space="preserve">przygotowania i utworzenia </w:t>
      </w:r>
      <w:r>
        <w:rPr>
          <w:rFonts w:asciiTheme="minorHAnsi" w:hAnsiTheme="minorHAnsi" w:cs="Times New Roman"/>
          <w:b/>
          <w:sz w:val="20"/>
        </w:rPr>
        <w:t>szkolenia e-</w:t>
      </w:r>
      <w:proofErr w:type="spellStart"/>
      <w:r>
        <w:rPr>
          <w:rFonts w:asciiTheme="minorHAnsi" w:hAnsiTheme="minorHAnsi" w:cs="Times New Roman"/>
          <w:b/>
          <w:sz w:val="20"/>
        </w:rPr>
        <w:t>learningowego</w:t>
      </w:r>
      <w:proofErr w:type="spellEnd"/>
      <w:r w:rsidRPr="00D74F20">
        <w:rPr>
          <w:rFonts w:asciiTheme="minorHAnsi" w:hAnsiTheme="minorHAnsi" w:cs="Times New Roman"/>
          <w:b/>
          <w:sz w:val="20"/>
        </w:rPr>
        <w:t xml:space="preserve"> pn. „</w:t>
      </w:r>
      <w:r>
        <w:rPr>
          <w:rFonts w:asciiTheme="minorHAnsi" w:hAnsiTheme="minorHAnsi" w:cs="Times New Roman"/>
          <w:b/>
          <w:sz w:val="20"/>
        </w:rPr>
        <w:t>Zakładanie i prowadzenie spółdzielni socjalnej”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</w:t>
      </w:r>
      <w:r w:rsidRPr="00BD3CAE">
        <w:rPr>
          <w:rFonts w:asciiTheme="minorHAnsi" w:hAnsiTheme="minorHAnsi"/>
          <w:sz w:val="20"/>
          <w:szCs w:val="20"/>
        </w:rPr>
        <w:t>ofertę na</w:t>
      </w:r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r w:rsidRPr="00D74F20">
        <w:rPr>
          <w:rFonts w:asciiTheme="minorHAnsi" w:hAnsiTheme="minorHAnsi" w:cs="Times New Roman"/>
          <w:sz w:val="20"/>
        </w:rPr>
        <w:t xml:space="preserve">przygotowanie i utworzenie </w:t>
      </w:r>
      <w:r>
        <w:rPr>
          <w:rFonts w:asciiTheme="minorHAnsi" w:hAnsiTheme="minorHAnsi" w:cs="Times New Roman"/>
          <w:sz w:val="20"/>
        </w:rPr>
        <w:t>szklenia e-</w:t>
      </w:r>
      <w:proofErr w:type="spellStart"/>
      <w:r>
        <w:rPr>
          <w:rFonts w:asciiTheme="minorHAnsi" w:hAnsiTheme="minorHAnsi" w:cs="Times New Roman"/>
          <w:sz w:val="20"/>
        </w:rPr>
        <w:t>learningowego</w:t>
      </w:r>
      <w:proofErr w:type="spellEnd"/>
      <w:r w:rsidRPr="00D74F20">
        <w:rPr>
          <w:rFonts w:asciiTheme="minorHAnsi" w:hAnsiTheme="minorHAnsi" w:cs="Times New Roman"/>
          <w:sz w:val="20"/>
        </w:rPr>
        <w:t xml:space="preserve"> pn. „</w:t>
      </w:r>
      <w:r>
        <w:rPr>
          <w:rFonts w:asciiTheme="minorHAnsi" w:hAnsiTheme="minorHAnsi" w:cs="Times New Roman"/>
          <w:sz w:val="20"/>
        </w:rPr>
        <w:t xml:space="preserve">Zakładanie i prowadzenie spółdzielni socjalnej” </w:t>
      </w:r>
      <w:r w:rsidRPr="006A48C5">
        <w:rPr>
          <w:rFonts w:asciiTheme="minorHAnsi" w:hAnsiTheme="minorHAnsi"/>
          <w:sz w:val="20"/>
          <w:szCs w:val="20"/>
        </w:rPr>
        <w:t>za następującą cenę: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30AD1" w:rsidRPr="006A48C5" w:rsidRDefault="00B30AD1" w:rsidP="00B30AD1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</w:t>
      </w:r>
      <w:r w:rsidRPr="00B30AD1">
        <w:rPr>
          <w:rFonts w:asciiTheme="minorHAnsi" w:hAnsiTheme="minorHAnsi"/>
          <w:b/>
          <w:sz w:val="20"/>
          <w:szCs w:val="20"/>
        </w:rPr>
        <w:t>usługi</w:t>
      </w:r>
      <w:r w:rsidRPr="006A48C5">
        <w:rPr>
          <w:rFonts w:asciiTheme="minorHAnsi" w:hAnsiTheme="minorHAnsi"/>
          <w:b/>
          <w:sz w:val="20"/>
          <w:szCs w:val="20"/>
        </w:rPr>
        <w:t>/</w:t>
      </w:r>
      <w:r w:rsidRPr="00B30AD1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B30AD1" w:rsidRDefault="00B30AD1" w:rsidP="00B30AD1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P</w:t>
      </w:r>
      <w:r w:rsidRPr="00D74F20">
        <w:rPr>
          <w:rFonts w:asciiTheme="minorHAnsi" w:hAnsiTheme="minorHAnsi" w:cs="Times New Roman"/>
          <w:sz w:val="20"/>
        </w:rPr>
        <w:t xml:space="preserve">rzygotowanie i utworzenie </w:t>
      </w:r>
      <w:r>
        <w:rPr>
          <w:rFonts w:asciiTheme="minorHAnsi" w:hAnsiTheme="minorHAnsi" w:cs="Times New Roman"/>
          <w:sz w:val="20"/>
        </w:rPr>
        <w:t>szkolenia e-</w:t>
      </w:r>
      <w:proofErr w:type="spellStart"/>
      <w:r>
        <w:rPr>
          <w:rFonts w:asciiTheme="minorHAnsi" w:hAnsiTheme="minorHAnsi" w:cs="Times New Roman"/>
          <w:sz w:val="20"/>
        </w:rPr>
        <w:t>learningowego</w:t>
      </w:r>
      <w:proofErr w:type="spellEnd"/>
      <w:r>
        <w:rPr>
          <w:rFonts w:asciiTheme="minorHAnsi" w:hAnsiTheme="minorHAnsi" w:cs="Times New Roman"/>
          <w:sz w:val="20"/>
        </w:rPr>
        <w:t xml:space="preserve"> pn. „Zakładanie i prowadzenie spółdzielni socjalnej”</w:t>
      </w:r>
      <w:r w:rsidRPr="005F5D49">
        <w:rPr>
          <w:rFonts w:asciiTheme="minorHAnsi" w:hAnsiTheme="minorHAnsi" w:cs="Times New Roman"/>
          <w:sz w:val="20"/>
        </w:rPr>
        <w:t>.</w:t>
      </w:r>
    </w:p>
    <w:p w:rsidR="00B30AD1" w:rsidRDefault="00B30AD1" w:rsidP="00B30AD1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30AD1" w:rsidRPr="006A48C5" w:rsidRDefault="00B30AD1" w:rsidP="00593B6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30AD1" w:rsidRPr="006A48C5" w:rsidRDefault="00B30AD1" w:rsidP="00593B6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30AD1" w:rsidRPr="006A48C5" w:rsidRDefault="00B30AD1" w:rsidP="00593B6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30AD1" w:rsidRPr="006A48C5" w:rsidRDefault="00B30AD1" w:rsidP="00593B6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30AD1" w:rsidRPr="006A48C5" w:rsidRDefault="00B30AD1" w:rsidP="00B30AD1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30AD1" w:rsidRPr="006A48C5" w:rsidRDefault="00B30AD1" w:rsidP="00B30AD1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30AD1" w:rsidRPr="006A48C5" w:rsidRDefault="00B30AD1" w:rsidP="00B30AD1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30AD1" w:rsidRPr="006A48C5" w:rsidRDefault="00B30AD1" w:rsidP="00B30AD1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30AD1" w:rsidRPr="006A48C5" w:rsidRDefault="00B30AD1" w:rsidP="00B30AD1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30AD1" w:rsidRPr="00B30AD1" w:rsidRDefault="00B30AD1" w:rsidP="00B30AD1">
      <w:pPr>
        <w:spacing w:line="240" w:lineRule="auto"/>
        <w:rPr>
          <w:sz w:val="16"/>
          <w:szCs w:val="16"/>
        </w:rPr>
        <w:sectPr w:rsidR="00B30AD1" w:rsidRPr="00B30AD1" w:rsidSect="0039013A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  <w:r w:rsidRPr="006A48C5">
        <w:rPr>
          <w:bCs/>
          <w:sz w:val="16"/>
          <w:szCs w:val="16"/>
        </w:rPr>
        <w:t>* W</w:t>
      </w:r>
      <w:r w:rsidRPr="006A48C5">
        <w:rPr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sz w:val="16"/>
          <w:szCs w:val="16"/>
          <w:u w:val="single"/>
        </w:rPr>
        <w:t>(</w:t>
      </w:r>
      <w:proofErr w:type="spellStart"/>
      <w:r w:rsidRPr="006A48C5">
        <w:rPr>
          <w:sz w:val="16"/>
          <w:szCs w:val="16"/>
          <w:u w:val="single"/>
        </w:rPr>
        <w:t>zg</w:t>
      </w:r>
      <w:proofErr w:type="spellEnd"/>
      <w:r w:rsidRPr="006A48C5">
        <w:rPr>
          <w:sz w:val="16"/>
          <w:szCs w:val="16"/>
          <w:u w:val="single"/>
        </w:rPr>
        <w:t xml:space="preserve">. z </w:t>
      </w:r>
      <w:r w:rsidRPr="006A48C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30AD1" w:rsidRDefault="00B30AD1" w:rsidP="00B30AD1">
      <w:pPr>
        <w:spacing w:line="240" w:lineRule="auto"/>
        <w:jc w:val="right"/>
        <w:rPr>
          <w:rFonts w:cs="Times New Roman"/>
          <w:i/>
          <w:sz w:val="20"/>
        </w:rPr>
      </w:pPr>
    </w:p>
    <w:p w:rsidR="00B30AD1" w:rsidRPr="006A48C5" w:rsidRDefault="00B30AD1" w:rsidP="00B30AD1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>
        <w:rPr>
          <w:rFonts w:cs="Times New Roman"/>
          <w:i/>
          <w:sz w:val="20"/>
        </w:rPr>
        <w:t>2</w:t>
      </w:r>
      <w:r w:rsidRPr="006A48C5">
        <w:rPr>
          <w:rFonts w:cs="Times New Roman"/>
          <w:i/>
          <w:sz w:val="20"/>
        </w:rPr>
        <w:t xml:space="preserve"> do zapytania ofertowego</w:t>
      </w:r>
    </w:p>
    <w:p w:rsidR="00B30AD1" w:rsidRDefault="00B30AD1" w:rsidP="00B30AD1">
      <w:pPr>
        <w:rPr>
          <w:b/>
        </w:rPr>
      </w:pPr>
    </w:p>
    <w:p w:rsidR="00B30AD1" w:rsidRPr="00B30AD1" w:rsidRDefault="00B30AD1" w:rsidP="00B30AD1">
      <w:pPr>
        <w:pStyle w:val="Nagwek1"/>
        <w:jc w:val="center"/>
        <w:rPr>
          <w:color w:val="auto"/>
          <w:sz w:val="22"/>
          <w:szCs w:val="22"/>
        </w:rPr>
      </w:pPr>
      <w:r w:rsidRPr="00B30AD1">
        <w:rPr>
          <w:color w:val="auto"/>
          <w:sz w:val="22"/>
          <w:szCs w:val="22"/>
        </w:rPr>
        <w:t>Szczegółowy Opis Przedmiotu Zamówienia</w:t>
      </w:r>
    </w:p>
    <w:p w:rsidR="00B30AD1" w:rsidRPr="00A5110D" w:rsidRDefault="00B30AD1" w:rsidP="00B30AD1">
      <w:pPr>
        <w:rPr>
          <w:lang w:eastAsia="pl-PL"/>
        </w:rPr>
      </w:pPr>
    </w:p>
    <w:p w:rsidR="00B30AD1" w:rsidRPr="00C45315" w:rsidRDefault="00B30AD1" w:rsidP="00B30AD1">
      <w:pPr>
        <w:spacing w:line="240" w:lineRule="auto"/>
        <w:rPr>
          <w:rFonts w:eastAsia="Times New Roman" w:cs="Calibri"/>
          <w:lang w:eastAsia="pl-PL"/>
        </w:rPr>
      </w:pPr>
      <w:r>
        <w:t xml:space="preserve">1. Wykonawca zobowiązuje się przygotować, utworzyć i przekazać Zamawiającemu </w:t>
      </w:r>
      <w:r w:rsidRPr="00C45315">
        <w:rPr>
          <w:rFonts w:eastAsia="Times New Roman" w:cs="Times New Roman"/>
          <w:lang w:eastAsia="pl-PL"/>
        </w:rPr>
        <w:t>szkolenie e-</w:t>
      </w:r>
      <w:proofErr w:type="spellStart"/>
      <w:r w:rsidRPr="00C45315">
        <w:rPr>
          <w:rFonts w:eastAsia="Times New Roman" w:cs="Times New Roman"/>
          <w:lang w:eastAsia="pl-PL"/>
        </w:rPr>
        <w:t>learningowe</w:t>
      </w:r>
      <w:proofErr w:type="spellEnd"/>
      <w:r w:rsidRPr="00C45315">
        <w:rPr>
          <w:rFonts w:eastAsia="Times New Roman" w:cs="Times New Roman"/>
          <w:lang w:eastAsia="pl-PL"/>
        </w:rPr>
        <w:t xml:space="preserve"> pn</w:t>
      </w:r>
      <w:r w:rsidRPr="00C45315">
        <w:rPr>
          <w:rFonts w:eastAsia="Times New Roman" w:cs="Times New Roman"/>
          <w:b/>
          <w:lang w:eastAsia="pl-PL"/>
        </w:rPr>
        <w:t>. „Zakładanie i prowadzenie spółdzielni socjalnej”</w:t>
      </w:r>
      <w:r w:rsidRPr="00C45315">
        <w:rPr>
          <w:rFonts w:eastAsia="Times New Roman" w:cs="Times New Roman"/>
          <w:lang w:eastAsia="pl-PL"/>
        </w:rPr>
        <w:t>:</w:t>
      </w:r>
      <w:r w:rsidRPr="00C45315">
        <w:rPr>
          <w:rFonts w:eastAsia="Times New Roman" w:cs="Calibri"/>
          <w:lang w:eastAsia="pl-PL"/>
        </w:rPr>
        <w:t xml:space="preserve"> </w:t>
      </w:r>
    </w:p>
    <w:p w:rsidR="00B30AD1" w:rsidRDefault="00B30AD1" w:rsidP="00593B65">
      <w:pPr>
        <w:pStyle w:val="Akapitzlist"/>
        <w:numPr>
          <w:ilvl w:val="1"/>
          <w:numId w:val="3"/>
        </w:numPr>
        <w:spacing w:line="240" w:lineRule="auto"/>
      </w:pPr>
      <w:r>
        <w:t>tak, aby został zrealizowany następujący cel szkolenia e-</w:t>
      </w:r>
      <w:proofErr w:type="spellStart"/>
      <w:r>
        <w:t>learningowego</w:t>
      </w:r>
      <w:proofErr w:type="spellEnd"/>
      <w:r>
        <w:t>: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A09BB">
        <w:t>przygotowanie uczestników</w:t>
      </w:r>
      <w:r>
        <w:t xml:space="preserve"> szkolenia</w:t>
      </w:r>
      <w:r w:rsidRPr="001A09BB">
        <w:t xml:space="preserve"> do zakładania, rejestracji, prowadzenia i rozwijania spółdzielni socjalnej</w:t>
      </w:r>
    </w:p>
    <w:p w:rsidR="00B30AD1" w:rsidRDefault="00B30AD1" w:rsidP="00593B65">
      <w:pPr>
        <w:pStyle w:val="Akapitzlist"/>
        <w:numPr>
          <w:ilvl w:val="1"/>
          <w:numId w:val="3"/>
        </w:numPr>
        <w:spacing w:line="240" w:lineRule="auto"/>
      </w:pPr>
      <w:r w:rsidRPr="007F05C9">
        <w:t>o zakresie: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krajowe uwarunkowania prawne powstawania spółdzielni socjalnych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procedura zakładania i rejestracji spółdzielni socjalnej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zespół spółdzielni socjalnej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prawa i obowiązki członków spółdzielni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funkcjonowanie spółdzielni socjalnej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spółdzielnia socjalna jako przedsiębiorca (gospodarka rynkowa i prawa rynku, biznes plan, produkty i usługi, marketing i promocja, otoczenie biznesowe, instytucje wspierające - rola i oferta)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finansowanie spółdzielni socjalnej (formy i sposoby wsparcie przy utworzeniu,  formy i sposoby wsparcia w początkowym okresie funkcjonowania, wsparcie w formie zlecania zadań publicznych, zarządzanie finansami spółdzielni socjalnej)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połączenie, likwidacja spółdzielni socjalnej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dostosowane do adresata:</w:t>
      </w:r>
    </w:p>
    <w:p w:rsidR="00B30AD1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 xml:space="preserve">osoby zainteresowane założeniem i prowadzeniem spółdzielni socjalnej </w:t>
      </w:r>
    </w:p>
    <w:p w:rsidR="00B30AD1" w:rsidRPr="001010F7" w:rsidRDefault="00B30AD1" w:rsidP="00593B65">
      <w:pPr>
        <w:pStyle w:val="Akapitzlist"/>
        <w:numPr>
          <w:ilvl w:val="2"/>
          <w:numId w:val="3"/>
        </w:numPr>
        <w:spacing w:line="240" w:lineRule="auto"/>
        <w:ind w:hanging="11"/>
      </w:pPr>
      <w:r w:rsidRPr="001010F7">
        <w:t>osoby podejmujące działalność w spółdzielni socjalnej</w:t>
      </w:r>
    </w:p>
    <w:p w:rsidR="00B30AD1" w:rsidRPr="001010F7" w:rsidRDefault="00B30AD1" w:rsidP="00593B65">
      <w:pPr>
        <w:pStyle w:val="Akapitzlist"/>
        <w:numPr>
          <w:ilvl w:val="1"/>
          <w:numId w:val="3"/>
        </w:numPr>
        <w:spacing w:line="240" w:lineRule="auto"/>
      </w:pPr>
      <w:r w:rsidRPr="001010F7">
        <w:t>o poziomie zaawansowania:</w:t>
      </w:r>
    </w:p>
    <w:p w:rsidR="00B30AD1" w:rsidRPr="001010F7" w:rsidRDefault="00B30AD1" w:rsidP="00593B65">
      <w:pPr>
        <w:pStyle w:val="Akapitzlist"/>
        <w:numPr>
          <w:ilvl w:val="2"/>
          <w:numId w:val="3"/>
        </w:numPr>
        <w:spacing w:after="0" w:line="240" w:lineRule="auto"/>
        <w:ind w:hanging="11"/>
      </w:pPr>
      <w:r w:rsidRPr="001010F7">
        <w:t>w zakresie organizacji kursu: dla osób obsługujących komputer oraz Internet w podstawowym zakresie</w:t>
      </w:r>
    </w:p>
    <w:p w:rsidR="00B30AD1" w:rsidRPr="001010F7" w:rsidRDefault="00B30AD1" w:rsidP="00593B65">
      <w:pPr>
        <w:pStyle w:val="Akapitzlist"/>
        <w:numPr>
          <w:ilvl w:val="2"/>
          <w:numId w:val="3"/>
        </w:numPr>
        <w:spacing w:after="0" w:line="240" w:lineRule="auto"/>
        <w:ind w:hanging="11"/>
      </w:pPr>
      <w:r w:rsidRPr="001010F7">
        <w:t>w zakresie tematyki kursu: poziom podstawowy</w:t>
      </w:r>
    </w:p>
    <w:p w:rsidR="00B30AD1" w:rsidRDefault="00B30AD1" w:rsidP="00B30AD1">
      <w:pPr>
        <w:spacing w:line="240" w:lineRule="auto"/>
      </w:pPr>
    </w:p>
    <w:p w:rsidR="00B30AD1" w:rsidRPr="004427A6" w:rsidRDefault="00B30AD1" w:rsidP="00B30AD1">
      <w:pPr>
        <w:spacing w:line="240" w:lineRule="auto"/>
      </w:pPr>
      <w:r>
        <w:t>2.</w:t>
      </w:r>
      <w:r w:rsidRPr="004427A6">
        <w:t>Wykonawca zobowiązuje się przygotować, utworzyć i przekazać Przedmiot zamówienia w następujących etapach:</w:t>
      </w:r>
    </w:p>
    <w:p w:rsidR="00B30AD1" w:rsidRPr="00107400" w:rsidRDefault="00B30AD1" w:rsidP="00593B65">
      <w:pPr>
        <w:pStyle w:val="Akapitzlist"/>
        <w:numPr>
          <w:ilvl w:val="1"/>
          <w:numId w:val="4"/>
        </w:numPr>
        <w:spacing w:line="240" w:lineRule="auto"/>
      </w:pPr>
      <w:r w:rsidRPr="001010F7">
        <w:t>przygotowanie wkładu merytorycznego do szkolenia e-</w:t>
      </w:r>
      <w:proofErr w:type="spellStart"/>
      <w:r w:rsidRPr="001010F7">
        <w:t>learningowego</w:t>
      </w:r>
      <w:proofErr w:type="spellEnd"/>
      <w:r w:rsidRPr="001010F7">
        <w:t xml:space="preserve"> pn. „Zakładanie i </w:t>
      </w:r>
      <w:r w:rsidRPr="00107400">
        <w:t xml:space="preserve">prowadzenie spółdzielni socjalnej” </w:t>
      </w:r>
    </w:p>
    <w:p w:rsidR="00B30AD1" w:rsidRPr="00107400" w:rsidRDefault="00B30AD1" w:rsidP="00593B65">
      <w:pPr>
        <w:pStyle w:val="Akapitzlist"/>
        <w:numPr>
          <w:ilvl w:val="1"/>
          <w:numId w:val="4"/>
        </w:numPr>
        <w:spacing w:line="240" w:lineRule="auto"/>
      </w:pPr>
      <w:r w:rsidRPr="00107400">
        <w:t>przygotowanie i przekazanie Zamawiającemu  scenariusza do szkolenia e-</w:t>
      </w:r>
      <w:proofErr w:type="spellStart"/>
      <w:r w:rsidRPr="00107400">
        <w:t>learningowego</w:t>
      </w:r>
      <w:proofErr w:type="spellEnd"/>
      <w:r w:rsidRPr="00107400">
        <w:t xml:space="preserve"> pn. „</w:t>
      </w:r>
      <w:r w:rsidRPr="00107400">
        <w:rPr>
          <w:rFonts w:eastAsia="Times New Roman" w:cs="Times New Roman"/>
          <w:lang w:eastAsia="pl-PL"/>
        </w:rPr>
        <w:t>Zakładanie i prowadzenie spółdzielni socjalnej</w:t>
      </w:r>
      <w:r w:rsidRPr="00107400">
        <w:t>” na podstawie m</w:t>
      </w:r>
      <w:r>
        <w:t xml:space="preserve">ateriału określonego w </w:t>
      </w:r>
      <w:proofErr w:type="spellStart"/>
      <w:r>
        <w:t>ppkt</w:t>
      </w:r>
      <w:proofErr w:type="spellEnd"/>
      <w:r>
        <w:t>. 2.1</w:t>
      </w:r>
    </w:p>
    <w:p w:rsidR="00B30AD1" w:rsidRPr="00B30AD1" w:rsidRDefault="00B30AD1" w:rsidP="00593B65">
      <w:pPr>
        <w:pStyle w:val="Akapitzlist"/>
        <w:numPr>
          <w:ilvl w:val="1"/>
          <w:numId w:val="4"/>
        </w:numPr>
        <w:spacing w:after="0" w:line="240" w:lineRule="auto"/>
      </w:pPr>
      <w:r w:rsidRPr="00107400">
        <w:t>utworzenie i przekazanie Zamawiającemu szkolenia e-</w:t>
      </w:r>
      <w:proofErr w:type="spellStart"/>
      <w:r w:rsidRPr="00107400">
        <w:t>learningowego</w:t>
      </w:r>
      <w:proofErr w:type="spellEnd"/>
      <w:r w:rsidRPr="00107400">
        <w:t xml:space="preserve"> pn. „</w:t>
      </w:r>
      <w:r w:rsidRPr="00107400">
        <w:rPr>
          <w:rFonts w:eastAsia="Times New Roman" w:cs="Times New Roman"/>
          <w:lang w:eastAsia="pl-PL"/>
        </w:rPr>
        <w:t>Zakładanie i prowadzenie spółdzielni socjalnej</w:t>
      </w:r>
      <w:r w:rsidRPr="00107400">
        <w:t>” zgodnego z wkładem merytorycznym i scenariuszem szkolenia okr</w:t>
      </w:r>
      <w:r>
        <w:t xml:space="preserve">eślonymi odpowiednio w </w:t>
      </w:r>
      <w:proofErr w:type="spellStart"/>
      <w:r>
        <w:t>ppkt</w:t>
      </w:r>
      <w:proofErr w:type="spellEnd"/>
      <w:r>
        <w:t>. 2.1 i 2.2</w:t>
      </w: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</w:t>
      </w:r>
      <w:r w:rsidRPr="00CE035C">
        <w:rPr>
          <w:rFonts w:eastAsia="Times New Roman" w:cs="Calibri"/>
          <w:lang w:eastAsia="pl-PL"/>
        </w:rPr>
        <w:t xml:space="preserve"> Przedmiot zamówienia </w:t>
      </w:r>
      <w:r w:rsidRPr="00CE035C">
        <w:rPr>
          <w:rFonts w:ascii="Calibri" w:hAnsi="Calibri"/>
        </w:rPr>
        <w:t>jest przedmiotem praw autorskich zgodnie z ustawą z dnia 4 lutego 2004 r. o prawie autorskim i prawach pokrewnych.</w:t>
      </w: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4. </w:t>
      </w:r>
      <w:r w:rsidRPr="00A5110D">
        <w:rPr>
          <w:rFonts w:ascii="Calibri" w:hAnsi="Calibri"/>
        </w:rPr>
        <w:t>Wykonawca Przedmiotu zamówienia nie może naruszać praw autorskich oraz dóbr osobistych, jak również osobiste i majątkowe prawa autorskie do Przedmiotu zamówienia nie mogą być ograniczone jakimikolwiek prawami osób trzecich ani obciążone żadnymi roszczeniami osób trzecich.</w:t>
      </w:r>
    </w:p>
    <w:p w:rsidR="00B30AD1" w:rsidRDefault="00B30AD1" w:rsidP="00B30AD1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5.</w:t>
      </w:r>
      <w:r w:rsidRPr="00A5110D">
        <w:rPr>
          <w:rFonts w:eastAsia="Times New Roman" w:cs="Calibri"/>
          <w:lang w:eastAsia="pl-PL"/>
        </w:rPr>
        <w:t xml:space="preserve">Przedmiot zamówienia nie może być publicznie rozpowszechniony lub udostępniony, za pośrednictwem jakichkolwiek środków przekazu lub rozpowszechniania przez Wykonawcę. </w:t>
      </w:r>
    </w:p>
    <w:p w:rsidR="00B30AD1" w:rsidRPr="00A5110D" w:rsidRDefault="00B30AD1" w:rsidP="00B30AD1">
      <w:pPr>
        <w:spacing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6. </w:t>
      </w:r>
      <w:r w:rsidRPr="00A5110D">
        <w:rPr>
          <w:rFonts w:eastAsia="Times New Roman" w:cs="Calibri"/>
          <w:lang w:eastAsia="pl-PL"/>
        </w:rPr>
        <w:t>Wykonawca przenosi na Zamawiającego z chwilą dokonania odbioru,</w:t>
      </w:r>
      <w:r w:rsidRPr="00A5110D">
        <w:rPr>
          <w:rFonts w:ascii="Calibri" w:hAnsi="Calibri"/>
        </w:rPr>
        <w:t xml:space="preserve"> na zasadzie wyłączności, całość majątkowych praw autorskich oraz praw pokrewnych do Przedmiotu zamówienia, bez żadnych ograniczeń czasowych i terytorialnych, na wszelkich znanych w chwili zawarcia umowy polach eksploatacji, a w szczególności:</w:t>
      </w:r>
    </w:p>
    <w:p w:rsidR="00B30AD1" w:rsidRPr="00A5110D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w zakresie utrwalenia i zwielokrotnienia Przedmiotu zamówienia – wytwarzanie dowolną techniką, w tym drukarską, reprograficzną, zapisu magnetycznego oraz techniką cyfrową,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w zakresie obrotu oryginałem lub egzemplarzami Przedmiotu zamówienia – wprowadzenie do obrotu, użyczenia, najem oryginału lub egzemplarzy Przedmiotu zamówienia,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wprowadzania do obrotu nośników zapisów wszelkiego rodzaju, w tym np. CD, DVD, Blue-</w:t>
      </w:r>
      <w:proofErr w:type="spellStart"/>
      <w:r w:rsidRPr="00A5110D">
        <w:rPr>
          <w:rFonts w:ascii="Calibri" w:hAnsi="Calibri"/>
        </w:rPr>
        <w:t>ray</w:t>
      </w:r>
      <w:proofErr w:type="spellEnd"/>
      <w:r w:rsidRPr="00A5110D">
        <w:rPr>
          <w:rFonts w:ascii="Calibri" w:hAnsi="Calibri"/>
        </w:rPr>
        <w:t>, a także publikacji wydawniczych realizowanych na podstawie Przedmiotu zamówienia lub z jego wykorzystaniem,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wszelkiego rozpowszechniania, w tym wprowadzania zapisów Przedmiotu zamówienia do pamięci komputerów i serwerów sieci komputerowych, w tym powszechnie dostępnych w rodzaju Internet i udostępniania ich użytkownikom takich sieci,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przekazywania lub przesyłania zapisów Przedmiotu zamówienia pomiędzy komputerami, serwerami i użytkownikami (korzystającymi), innymi odbiorcami, przy pomocy wszelkiego rodzaju środków i technik,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publicznego udostępniania Przedmiotu zamówienia, zarówno odpłatnego, jak i nieodpłatnego,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z zastosowaniem w tym celu usług interaktywnych</w:t>
      </w:r>
      <w:r>
        <w:rPr>
          <w:rFonts w:ascii="Calibri" w:hAnsi="Calibri"/>
        </w:rPr>
        <w:t>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korzystania z Przedmiotu zamówienia na nieograniczonej liczbie stanowisk, przez nieograniczoną liczbę użytkowników</w:t>
      </w:r>
      <w:r>
        <w:rPr>
          <w:rFonts w:ascii="Calibri" w:hAnsi="Calibri"/>
        </w:rPr>
        <w:t>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A5110D">
        <w:rPr>
          <w:rFonts w:ascii="Calibri" w:hAnsi="Calibri"/>
        </w:rPr>
        <w:t>przekształcania Przedmiotu zamówienia na inne platformy e-</w:t>
      </w:r>
      <w:proofErr w:type="spellStart"/>
      <w:r w:rsidRPr="00A5110D">
        <w:rPr>
          <w:rFonts w:ascii="Calibri" w:hAnsi="Calibri"/>
        </w:rPr>
        <w:t>learningowe</w:t>
      </w:r>
      <w:proofErr w:type="spellEnd"/>
      <w:r>
        <w:rPr>
          <w:rFonts w:ascii="Calibri" w:hAnsi="Calibri"/>
        </w:rPr>
        <w:t>,</w:t>
      </w:r>
    </w:p>
    <w:p w:rsidR="00B30AD1" w:rsidRDefault="00B30AD1" w:rsidP="00593B65">
      <w:pPr>
        <w:pStyle w:val="Akapitzlist"/>
        <w:numPr>
          <w:ilvl w:val="1"/>
          <w:numId w:val="5"/>
        </w:numPr>
        <w:spacing w:line="240" w:lineRule="auto"/>
        <w:rPr>
          <w:rFonts w:ascii="Calibri" w:hAnsi="Calibri"/>
        </w:rPr>
      </w:pPr>
      <w:r w:rsidRPr="008F62CA">
        <w:rPr>
          <w:rFonts w:ascii="Calibri" w:hAnsi="Calibri"/>
        </w:rPr>
        <w:t>dostosowania Przedmiotu zamówienia do zmian w przepisach, i ich interpretacji i innych zmian koniecznych do zrealizowania celów Przedmiotu zamówienia oraz korzystania z dostosowanego Przedmiotu zamówienia na polach</w:t>
      </w:r>
      <w:r>
        <w:rPr>
          <w:rFonts w:ascii="Calibri" w:hAnsi="Calibri"/>
        </w:rPr>
        <w:t xml:space="preserve"> eksploatacji określonych w </w:t>
      </w:r>
      <w:proofErr w:type="spellStart"/>
      <w:r>
        <w:rPr>
          <w:rFonts w:ascii="Calibri" w:hAnsi="Calibri"/>
        </w:rPr>
        <w:t>ppk</w:t>
      </w:r>
      <w:proofErr w:type="spellEnd"/>
      <w:r>
        <w:rPr>
          <w:rFonts w:ascii="Calibri" w:hAnsi="Calibri"/>
        </w:rPr>
        <w:t>. 6.1-6.9.</w:t>
      </w:r>
    </w:p>
    <w:p w:rsidR="00B30AD1" w:rsidRPr="008F62CA" w:rsidRDefault="00B30AD1" w:rsidP="00B30AD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7.</w:t>
      </w:r>
      <w:r w:rsidRPr="008F62CA">
        <w:rPr>
          <w:rFonts w:ascii="Calibri" w:hAnsi="Calibri"/>
        </w:rPr>
        <w:t>Wykonawca w sposób nieograniczony i wyłączny upoważni Zamawiającego do wykonywania utworów zależnych do Przedmiotu zmówienia. Wykonawca będzie miał prawo do wprowadzania w Przedmiocie zamówienia dowolnych zmian, przekształceń treści lub formy w każdym momencie oraz do rozporządzania oraz korzystania z utworów stanowiących utwory zależne do Przedmiotu zamówienia, w tym jego opracowania i tłumaczenia.</w:t>
      </w:r>
    </w:p>
    <w:p w:rsidR="00B30AD1" w:rsidRPr="00107400" w:rsidRDefault="00B30AD1" w:rsidP="00B30AD1">
      <w:pPr>
        <w:spacing w:line="240" w:lineRule="auto"/>
        <w:rPr>
          <w:rFonts w:eastAsia="Times New Roman"/>
          <w:lang w:eastAsia="pl-PL"/>
        </w:rPr>
      </w:pPr>
      <w:r w:rsidRPr="00107400">
        <w:rPr>
          <w:rFonts w:eastAsia="Times New Roman"/>
          <w:lang w:eastAsia="pl-PL"/>
        </w:rPr>
        <w:t>8. Opis wkładu merytorycznego do szkolenia e-</w:t>
      </w:r>
      <w:proofErr w:type="spellStart"/>
      <w:r w:rsidRPr="00107400">
        <w:rPr>
          <w:rFonts w:eastAsia="Times New Roman"/>
          <w:lang w:eastAsia="pl-PL"/>
        </w:rPr>
        <w:t>learningowego</w:t>
      </w:r>
      <w:proofErr w:type="spellEnd"/>
      <w:r w:rsidRPr="00107400">
        <w:rPr>
          <w:rFonts w:eastAsia="Times New Roman"/>
          <w:lang w:eastAsia="pl-PL"/>
        </w:rPr>
        <w:t xml:space="preserve"> pn. „Zakładanie i prowadzenie spółdzielni socjalnej”:</w:t>
      </w:r>
    </w:p>
    <w:p w:rsidR="00B30AD1" w:rsidRDefault="00B30AD1" w:rsidP="00593B65">
      <w:pPr>
        <w:pStyle w:val="Akapitzlist"/>
        <w:numPr>
          <w:ilvl w:val="1"/>
          <w:numId w:val="12"/>
        </w:numPr>
        <w:spacing w:line="240" w:lineRule="auto"/>
      </w:pPr>
      <w:r w:rsidRPr="00107400">
        <w:t>Wykonawca zobowiązuje się przygotować wkład merytoryczny zgodny z obowiązującymi przepisami</w:t>
      </w:r>
      <w:r w:rsidRPr="00CE035C">
        <w:t xml:space="preserve"> prawa w obszarze tematyki szkolenia.</w:t>
      </w:r>
    </w:p>
    <w:p w:rsidR="00B30AD1" w:rsidRPr="00CE035C" w:rsidRDefault="00B30AD1" w:rsidP="00593B65">
      <w:pPr>
        <w:pStyle w:val="Akapitzlist"/>
        <w:numPr>
          <w:ilvl w:val="0"/>
          <w:numId w:val="11"/>
        </w:numPr>
        <w:spacing w:after="0" w:line="240" w:lineRule="auto"/>
      </w:pPr>
      <w:r w:rsidRPr="00CE035C">
        <w:t>Przygotowując treść wkładu merytorycznego wykonawca zobowiązuje się zastosować formularz scenariusza szklenia e-</w:t>
      </w:r>
      <w:proofErr w:type="spellStart"/>
      <w:r w:rsidRPr="00CE035C">
        <w:t>learningowego</w:t>
      </w:r>
      <w:proofErr w:type="spellEnd"/>
      <w:r w:rsidRPr="00CE035C">
        <w:t xml:space="preserve">, którego wzór stanowi </w:t>
      </w:r>
      <w:r w:rsidRPr="00107400">
        <w:t>załącznik nr 6</w:t>
      </w:r>
      <w:r>
        <w:t xml:space="preserve"> </w:t>
      </w:r>
      <w:r w:rsidRPr="00CE035C">
        <w:t>do zapytania ofertowego wypełniając następujące rubryki:</w:t>
      </w:r>
    </w:p>
    <w:p w:rsidR="00B30AD1" w:rsidRPr="0044176D" w:rsidRDefault="00B30AD1" w:rsidP="00593B65">
      <w:pPr>
        <w:pStyle w:val="Akapitzlist"/>
        <w:numPr>
          <w:ilvl w:val="0"/>
          <w:numId w:val="6"/>
        </w:numPr>
        <w:spacing w:after="0" w:line="240" w:lineRule="auto"/>
      </w:pPr>
      <w:r w:rsidRPr="0044176D">
        <w:lastRenderedPageBreak/>
        <w:t>tytuł szkolenia</w:t>
      </w:r>
    </w:p>
    <w:p w:rsidR="00B30AD1" w:rsidRPr="0044176D" w:rsidRDefault="00B30AD1" w:rsidP="00593B65">
      <w:pPr>
        <w:pStyle w:val="Akapitzlist"/>
        <w:numPr>
          <w:ilvl w:val="0"/>
          <w:numId w:val="6"/>
        </w:numPr>
        <w:spacing w:after="0" w:line="240" w:lineRule="auto"/>
      </w:pPr>
      <w:r w:rsidRPr="0044176D">
        <w:t xml:space="preserve">dla każdego modułu: nr Modułu, </w:t>
      </w:r>
      <w:r w:rsidRPr="0044176D">
        <w:rPr>
          <w:rFonts w:eastAsia="Times New Roman"/>
          <w:lang w:eastAsia="pl-PL"/>
        </w:rPr>
        <w:t>tytuł Modułu</w:t>
      </w:r>
    </w:p>
    <w:p w:rsidR="00B30AD1" w:rsidRPr="0044176D" w:rsidRDefault="00B30AD1" w:rsidP="00593B65">
      <w:pPr>
        <w:pStyle w:val="Akapitzlist"/>
        <w:numPr>
          <w:ilvl w:val="0"/>
          <w:numId w:val="6"/>
        </w:numPr>
        <w:spacing w:after="0" w:line="240" w:lineRule="auto"/>
      </w:pPr>
      <w:r w:rsidRPr="0044176D">
        <w:t>dla każdej lekcji: nr Lekcji w obrębie Modułu, tytuł Lekcji, Zawartość ekranów Lekcji (elementy tekstowe Lekcji, merytoryczne elementy graficzne Lekcji</w:t>
      </w:r>
      <w:r w:rsidRPr="0044176D">
        <w:rPr>
          <w:rFonts w:eastAsia="Times New Roman"/>
          <w:lang w:eastAsia="pl-PL"/>
        </w:rPr>
        <w:t xml:space="preserve">, </w:t>
      </w:r>
      <w:r w:rsidRPr="0044176D">
        <w:t xml:space="preserve">nr ćwiczenia/zadania, treść ćwiczenia/zadania, </w:t>
      </w:r>
      <w:r w:rsidRPr="0044176D">
        <w:rPr>
          <w:i/>
        </w:rPr>
        <w:t xml:space="preserve">poprawna odpowiedź do ćwiczenia/zadania, odpowiedź zwrotna pozytyw., odpowiedź zwrotna negatyw), </w:t>
      </w:r>
      <w:r w:rsidRPr="0044176D">
        <w:t>Materiały uzupełniające do Lekcji (Opis  materiału uzupełniającego; forma, treść, sposób prezentowania)</w:t>
      </w:r>
    </w:p>
    <w:p w:rsidR="00B30AD1" w:rsidRPr="0044176D" w:rsidRDefault="00B30AD1" w:rsidP="00593B65">
      <w:pPr>
        <w:pStyle w:val="Akapitzlist"/>
        <w:numPr>
          <w:ilvl w:val="0"/>
          <w:numId w:val="6"/>
        </w:numPr>
        <w:spacing w:after="0" w:line="240" w:lineRule="auto"/>
      </w:pPr>
      <w:r w:rsidRPr="0044176D">
        <w:t>Słownik (Pojęcie, Definicja) – pojęcia używane w kursie, w kolejności alfabetycznej</w:t>
      </w:r>
    </w:p>
    <w:p w:rsidR="00B30AD1" w:rsidRPr="00CE035C" w:rsidRDefault="00B30AD1" w:rsidP="00593B65">
      <w:pPr>
        <w:pStyle w:val="Akapitzlist"/>
        <w:numPr>
          <w:ilvl w:val="0"/>
          <w:numId w:val="11"/>
        </w:numPr>
        <w:rPr>
          <w:rFonts w:eastAsia="Times New Roman"/>
          <w:b/>
          <w:lang w:eastAsia="pl-PL"/>
        </w:rPr>
      </w:pPr>
      <w:r w:rsidRPr="00CE035C">
        <w:rPr>
          <w:rFonts w:eastAsia="Times New Roman"/>
          <w:lang w:eastAsia="pl-PL"/>
        </w:rPr>
        <w:t>Wykonawca zobowiązuje się przygotować:</w:t>
      </w:r>
    </w:p>
    <w:p w:rsidR="00B30AD1" w:rsidRDefault="00B30AD1" w:rsidP="00593B6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DE3E05">
        <w:rPr>
          <w:rFonts w:eastAsia="Times New Roman"/>
          <w:lang w:eastAsia="pl-PL"/>
        </w:rPr>
        <w:t xml:space="preserve">dla każdej lekcji minimum dwa zadania/ćwiczenia dowolnego typu </w:t>
      </w:r>
    </w:p>
    <w:p w:rsidR="00B30AD1" w:rsidRPr="00DE3E05" w:rsidRDefault="00B30AD1" w:rsidP="00593B6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DE3E05">
        <w:rPr>
          <w:rFonts w:eastAsia="Times New Roman"/>
          <w:lang w:eastAsia="pl-PL"/>
        </w:rPr>
        <w:t>merytoryczne materiały uzupełniające treść szkolenia w sposób istotny dla procesu dydaktycznego w danym obszarze tematycznym (w postaci załączników, nie obowiązuje ograniczenie objętości)</w:t>
      </w:r>
    </w:p>
    <w:p w:rsidR="00B30AD1" w:rsidRPr="00DE3E05" w:rsidRDefault="00B30AD1" w:rsidP="00593B6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DE3E05">
        <w:rPr>
          <w:rFonts w:eastAsia="Times New Roman"/>
          <w:lang w:eastAsia="pl-PL"/>
        </w:rPr>
        <w:t xml:space="preserve">bibliografię w porządku alfabetycznym i wykazy źródeł wykorzystywanych w tekście </w:t>
      </w:r>
    </w:p>
    <w:p w:rsidR="00B30AD1" w:rsidRPr="00CE035C" w:rsidRDefault="00B30AD1" w:rsidP="00593B6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b/>
          <w:lang w:eastAsia="pl-PL"/>
        </w:rPr>
      </w:pPr>
      <w:r w:rsidRPr="00CE035C">
        <w:rPr>
          <w:rFonts w:eastAsia="Times New Roman"/>
          <w:lang w:eastAsia="pl-PL"/>
        </w:rPr>
        <w:t>Wykonawca zobowiązuje się przygotować treść wkładu merytorycznego z zastosowaniem następujących zasad:</w:t>
      </w:r>
    </w:p>
    <w:p w:rsidR="00B30AD1" w:rsidRPr="004427A6" w:rsidRDefault="00B30AD1" w:rsidP="00593B6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b/>
          <w:lang w:eastAsia="pl-PL"/>
        </w:rPr>
      </w:pPr>
      <w:r w:rsidRPr="00DE3E05">
        <w:rPr>
          <w:rFonts w:eastAsia="Times New Roman"/>
          <w:lang w:eastAsia="pl-PL"/>
        </w:rPr>
        <w:t xml:space="preserve">Każdy cytat musi być oznaczony cudzysłowem oraz być oznaczony przypisem odpowiednio wg wzorów: </w:t>
      </w:r>
    </w:p>
    <w:p w:rsidR="00B30AD1" w:rsidRPr="00816274" w:rsidRDefault="00B30AD1" w:rsidP="00593B65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/>
          <w:b/>
          <w:lang w:eastAsia="pl-PL"/>
        </w:rPr>
      </w:pPr>
      <w:r w:rsidRPr="004427A6">
        <w:rPr>
          <w:rFonts w:eastAsia="Times New Roman"/>
          <w:lang w:eastAsia="pl-PL"/>
        </w:rPr>
        <w:t xml:space="preserve">nazwisko, skrót imienia, </w:t>
      </w:r>
      <w:r w:rsidRPr="004427A6">
        <w:rPr>
          <w:rFonts w:eastAsia="Times New Roman"/>
          <w:i/>
          <w:iCs/>
          <w:lang w:eastAsia="pl-PL"/>
        </w:rPr>
        <w:t>tytuł książki</w:t>
      </w:r>
      <w:r w:rsidRPr="004427A6">
        <w:rPr>
          <w:rFonts w:eastAsia="Times New Roman"/>
          <w:lang w:eastAsia="pl-PL"/>
        </w:rPr>
        <w:t xml:space="preserve">, miejsce i rok wydania; nazwisko, skrót imienia, </w:t>
      </w:r>
      <w:r w:rsidRPr="004427A6">
        <w:rPr>
          <w:rFonts w:eastAsia="Times New Roman"/>
          <w:i/>
          <w:iCs/>
          <w:lang w:eastAsia="pl-PL"/>
        </w:rPr>
        <w:t>tytuł artykułu</w:t>
      </w:r>
      <w:r w:rsidRPr="004427A6">
        <w:rPr>
          <w:rFonts w:eastAsia="Times New Roman"/>
          <w:lang w:eastAsia="pl-PL"/>
        </w:rPr>
        <w:t xml:space="preserve">, [w:] </w:t>
      </w:r>
      <w:r w:rsidRPr="004427A6">
        <w:rPr>
          <w:rFonts w:eastAsia="Times New Roman"/>
          <w:i/>
          <w:iCs/>
          <w:lang w:eastAsia="pl-PL"/>
        </w:rPr>
        <w:t>tytuł książki</w:t>
      </w:r>
      <w:r w:rsidRPr="004427A6">
        <w:rPr>
          <w:rFonts w:eastAsia="Times New Roman"/>
          <w:lang w:eastAsia="pl-PL"/>
        </w:rPr>
        <w:t xml:space="preserve">, red. skrót imienia i nazwisko redaktora, miejsce i rok wydania; </w:t>
      </w:r>
    </w:p>
    <w:p w:rsidR="00B30AD1" w:rsidRPr="00816274" w:rsidRDefault="00B30AD1" w:rsidP="00593B65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/>
          <w:b/>
          <w:lang w:eastAsia="pl-PL"/>
        </w:rPr>
      </w:pPr>
      <w:r w:rsidRPr="00816274">
        <w:rPr>
          <w:rFonts w:eastAsia="Times New Roman"/>
          <w:lang w:eastAsia="pl-PL"/>
        </w:rPr>
        <w:t xml:space="preserve">nazwisko, skrót imienia, </w:t>
      </w:r>
      <w:r w:rsidRPr="00816274">
        <w:rPr>
          <w:rFonts w:eastAsia="Times New Roman"/>
          <w:i/>
          <w:iCs/>
          <w:lang w:eastAsia="pl-PL"/>
        </w:rPr>
        <w:t>tytuł artykułu</w:t>
      </w:r>
      <w:r w:rsidRPr="00816274">
        <w:rPr>
          <w:rFonts w:eastAsia="Times New Roman"/>
          <w:lang w:eastAsia="pl-PL"/>
        </w:rPr>
        <w:t xml:space="preserve">, „nazwa czasopisma (w cudzysłowie)” rocznik, numer; </w:t>
      </w:r>
    </w:p>
    <w:p w:rsidR="00B30AD1" w:rsidRPr="00816274" w:rsidRDefault="00B30AD1" w:rsidP="00593B65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/>
          <w:b/>
          <w:lang w:eastAsia="pl-PL"/>
        </w:rPr>
      </w:pPr>
      <w:r w:rsidRPr="00816274">
        <w:rPr>
          <w:rFonts w:eastAsia="Times New Roman"/>
          <w:lang w:eastAsia="pl-PL"/>
        </w:rPr>
        <w:t xml:space="preserve">nazwisko, skrót imienia, </w:t>
      </w:r>
      <w:r w:rsidRPr="00816274">
        <w:rPr>
          <w:rFonts w:eastAsia="Times New Roman"/>
          <w:i/>
          <w:iCs/>
          <w:lang w:eastAsia="pl-PL"/>
        </w:rPr>
        <w:t>tytuł artykułu</w:t>
      </w:r>
      <w:r w:rsidRPr="00816274">
        <w:rPr>
          <w:rFonts w:eastAsia="Times New Roman"/>
          <w:lang w:eastAsia="pl-PL"/>
        </w:rPr>
        <w:t xml:space="preserve">, </w:t>
      </w:r>
      <w:r w:rsidRPr="00816274">
        <w:rPr>
          <w:rFonts w:eastAsia="Times New Roman"/>
          <w:i/>
          <w:iCs/>
          <w:lang w:eastAsia="pl-PL"/>
        </w:rPr>
        <w:t>nazwa witryny</w:t>
      </w:r>
      <w:r w:rsidRPr="00816274">
        <w:rPr>
          <w:rFonts w:eastAsia="Times New Roman"/>
          <w:lang w:eastAsia="pl-PL"/>
        </w:rPr>
        <w:t>, adres URL (aktualny, skopiowany z pola „adres” przeglądarki)</w:t>
      </w:r>
    </w:p>
    <w:p w:rsidR="00B30AD1" w:rsidRPr="00816274" w:rsidRDefault="00B30AD1" w:rsidP="00593B65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/>
          <w:b/>
          <w:lang w:eastAsia="pl-PL"/>
        </w:rPr>
      </w:pPr>
      <w:r w:rsidRPr="00816274">
        <w:rPr>
          <w:rFonts w:eastAsia="Times New Roman"/>
          <w:lang w:eastAsia="pl-PL"/>
        </w:rPr>
        <w:t>materiały ilustracyjne muszą być opatrzone opisem (wg wzorów: Oprac. własne; Oprac. własne na podst. [podać źródło]; Źródło: [podać źródło]; dla grafik/zdjęć: skrót imienia nazwisko autora, [podać źródło])</w:t>
      </w:r>
    </w:p>
    <w:p w:rsidR="00B30AD1" w:rsidRPr="00816274" w:rsidRDefault="00B30AD1" w:rsidP="00593B65">
      <w:pPr>
        <w:pStyle w:val="Akapitzlist"/>
        <w:numPr>
          <w:ilvl w:val="1"/>
          <w:numId w:val="14"/>
        </w:numPr>
        <w:spacing w:after="0" w:line="240" w:lineRule="auto"/>
        <w:rPr>
          <w:rFonts w:eastAsia="Times New Roman"/>
          <w:b/>
          <w:lang w:eastAsia="pl-PL"/>
        </w:rPr>
      </w:pPr>
      <w:r w:rsidRPr="00816274">
        <w:rPr>
          <w:rFonts w:eastAsia="Times New Roman"/>
          <w:lang w:eastAsia="pl-PL"/>
        </w:rPr>
        <w:t>dla wyróżnień w tekście muszą być stosowane: cudzysłowy dla cytatów, pogrubienia dla kluczowych słów bądź istotnych fragmentów tekstu, kursywa dla wyróżniania tytułów publikacji i słów obcych.</w:t>
      </w:r>
    </w:p>
    <w:p w:rsidR="00B30AD1" w:rsidRPr="00CE035C" w:rsidRDefault="00B30AD1" w:rsidP="00593B65">
      <w:pPr>
        <w:pStyle w:val="Akapitzlist"/>
        <w:numPr>
          <w:ilvl w:val="0"/>
          <w:numId w:val="11"/>
        </w:numPr>
        <w:spacing w:after="0" w:line="240" w:lineRule="auto"/>
      </w:pPr>
      <w:r w:rsidRPr="00CE035C">
        <w:t xml:space="preserve">Wykonawca zobowiązuje się przekazać przygotowany wkład merytoryczny  Zamawiającemu w siedzibie Zamawiającego, lub w formie elektronicznej za pośrednictwem poczty  elektronicznej wysyłając na adres: </w:t>
      </w:r>
      <w:hyperlink r:id="rId11" w:history="1">
        <w:r w:rsidRPr="00CE035C">
          <w:rPr>
            <w:rStyle w:val="Hipercze"/>
          </w:rPr>
          <w:t>malgorzata.lesniewska-gajewska@idn.org.pl</w:t>
        </w:r>
      </w:hyperlink>
      <w:r w:rsidRPr="00CE035C">
        <w:t xml:space="preserve"> . Zamawiający, w terminie 4 dni roboczych, dokona odbioru polegającego na zweryfikowaniu zgodności wkładu merytorycznego z umową co potwierdzi protokołem odbioru.</w:t>
      </w:r>
    </w:p>
    <w:p w:rsidR="00B30AD1" w:rsidRDefault="00B30AD1" w:rsidP="00593B65">
      <w:pPr>
        <w:pStyle w:val="Akapitzlist"/>
        <w:numPr>
          <w:ilvl w:val="0"/>
          <w:numId w:val="11"/>
        </w:numPr>
        <w:spacing w:after="0" w:line="240" w:lineRule="auto"/>
      </w:pPr>
      <w:r w:rsidRPr="00CE035C">
        <w:t xml:space="preserve">W przypadku zgłoszenia zastrzeżeń, Wykonawca zobowiązuje się usunąć przyczyny zastrzeżeń i przekazać przygotowany wkład merytoryczny do ponownego odbioru w terminie 4 dni roboczych. Do ponownego odbioru mają zastosowanie postanowienia lit.  </w:t>
      </w:r>
      <w:r>
        <w:t>d. i e.</w:t>
      </w:r>
    </w:p>
    <w:p w:rsidR="00B30AD1" w:rsidRPr="00B30AD1" w:rsidRDefault="00B30AD1" w:rsidP="00B30AD1">
      <w:pPr>
        <w:pStyle w:val="Akapitzlist"/>
        <w:spacing w:after="0" w:line="240" w:lineRule="auto"/>
      </w:pPr>
    </w:p>
    <w:p w:rsidR="00B30AD1" w:rsidRPr="00107400" w:rsidRDefault="00B30AD1" w:rsidP="00B30AD1">
      <w:pPr>
        <w:spacing w:line="240" w:lineRule="auto"/>
        <w:rPr>
          <w:rFonts w:eastAsia="Times New Roman"/>
          <w:lang w:eastAsia="pl-PL"/>
        </w:rPr>
      </w:pPr>
      <w:r w:rsidRPr="00107400">
        <w:t>9. Opis przygotowania scenariusza do szkolenia e-</w:t>
      </w:r>
      <w:proofErr w:type="spellStart"/>
      <w:r w:rsidRPr="00107400">
        <w:t>learningowego</w:t>
      </w:r>
      <w:proofErr w:type="spellEnd"/>
      <w:r w:rsidRPr="00107400">
        <w:t xml:space="preserve"> pn.: „</w:t>
      </w:r>
      <w:r w:rsidRPr="00107400">
        <w:rPr>
          <w:rFonts w:eastAsia="Times New Roman" w:cs="Times New Roman"/>
          <w:lang w:eastAsia="pl-PL"/>
        </w:rPr>
        <w:t>Zakładanie i prowadzenie spółdzielni socjalnej</w:t>
      </w:r>
      <w:r w:rsidRPr="00107400">
        <w:t>”</w:t>
      </w:r>
    </w:p>
    <w:p w:rsidR="00B30AD1" w:rsidRDefault="00B30AD1" w:rsidP="00B30AD1">
      <w:pPr>
        <w:spacing w:line="240" w:lineRule="auto"/>
      </w:pPr>
      <w:r w:rsidRPr="00107400">
        <w:rPr>
          <w:rFonts w:eastAsia="Times New Roman"/>
          <w:lang w:eastAsia="pl-PL"/>
        </w:rPr>
        <w:t xml:space="preserve">9.1 </w:t>
      </w:r>
      <w:r w:rsidRPr="00107400">
        <w:t>Wykonawca zobowiązuje się przygotować scenariusz szkolenia e-</w:t>
      </w:r>
      <w:proofErr w:type="spellStart"/>
      <w:r w:rsidRPr="00107400">
        <w:t>learningowego</w:t>
      </w:r>
      <w:proofErr w:type="spellEnd"/>
      <w:r w:rsidRPr="00107400">
        <w:t xml:space="preserve"> na podstawie wkładu</w:t>
      </w:r>
      <w:r w:rsidRPr="003F58D8">
        <w:t xml:space="preserve"> meryto</w:t>
      </w:r>
      <w:r>
        <w:t xml:space="preserve">rycznego </w:t>
      </w:r>
      <w:r w:rsidRPr="003F58D8">
        <w:t xml:space="preserve">według wzoru formularza scenariusza stanowiącego </w:t>
      </w:r>
      <w:r w:rsidRPr="00107400">
        <w:t>załącznik nr 6 do</w:t>
      </w:r>
      <w:r w:rsidRPr="003F58D8">
        <w:t xml:space="preserve"> zapytania ofertowego</w:t>
      </w:r>
    </w:p>
    <w:p w:rsidR="00B30AD1" w:rsidRDefault="00B30AD1" w:rsidP="00B30AD1">
      <w:pPr>
        <w:spacing w:line="240" w:lineRule="auto"/>
      </w:pPr>
    </w:p>
    <w:p w:rsidR="00B30AD1" w:rsidRPr="00B06EED" w:rsidRDefault="00B30AD1" w:rsidP="00B30AD1">
      <w:pPr>
        <w:spacing w:line="240" w:lineRule="auto"/>
        <w:rPr>
          <w:rFonts w:eastAsia="Times New Roman"/>
          <w:b/>
          <w:lang w:eastAsia="pl-PL"/>
        </w:rPr>
      </w:pPr>
    </w:p>
    <w:p w:rsidR="00B30AD1" w:rsidRPr="00B06EED" w:rsidRDefault="00B30AD1" w:rsidP="00593B65">
      <w:pPr>
        <w:pStyle w:val="Akapitzlist"/>
        <w:numPr>
          <w:ilvl w:val="1"/>
          <w:numId w:val="13"/>
        </w:numPr>
        <w:spacing w:line="240" w:lineRule="auto"/>
      </w:pPr>
      <w:r w:rsidRPr="00B06EED">
        <w:t>Wykonawca zobowiązuje się przygotować scenariusz spełniający poniższe wymagania:</w:t>
      </w:r>
    </w:p>
    <w:p w:rsidR="00B30AD1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 xml:space="preserve">scenariusz każdej lekcji musi być zapisywany w oddzielnym pliku w formacie </w:t>
      </w:r>
      <w:r w:rsidRPr="00B06EED">
        <w:t>.</w:t>
      </w:r>
      <w:proofErr w:type="spellStart"/>
      <w:r w:rsidRPr="00B06EED">
        <w:t>doc</w:t>
      </w:r>
      <w:proofErr w:type="spellEnd"/>
      <w:r w:rsidRPr="00B06EED">
        <w:t xml:space="preserve"> (Microsoft Word) lub .rtf (</w:t>
      </w:r>
      <w:proofErr w:type="spellStart"/>
      <w:r w:rsidRPr="00B06EED">
        <w:t>Rich</w:t>
      </w:r>
      <w:proofErr w:type="spellEnd"/>
      <w:r w:rsidRPr="00B06EED">
        <w:t xml:space="preserve"> </w:t>
      </w:r>
      <w:proofErr w:type="spellStart"/>
      <w:r w:rsidRPr="00B06EED">
        <w:t>Text</w:t>
      </w:r>
      <w:proofErr w:type="spellEnd"/>
      <w:r w:rsidRPr="00B06EED">
        <w:t xml:space="preserve"> Format) </w:t>
      </w:r>
    </w:p>
    <w:p w:rsidR="00B30AD1" w:rsidRPr="00B06EED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 xml:space="preserve">ekrany w każdej lekcji muszą być numerowane kolejno począwszy od 1. </w:t>
      </w:r>
    </w:p>
    <w:p w:rsidR="00B30AD1" w:rsidRPr="00B06EED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>każda lekcja musi mieć wstęp i podsumowanie określające cele i efekty nauki</w:t>
      </w:r>
    </w:p>
    <w:p w:rsidR="00B30AD1" w:rsidRPr="00B06EED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>każda lekcja musi zawierać co najmniej 40% ekranów wymagających interakcji użytkownika</w:t>
      </w:r>
    </w:p>
    <w:p w:rsidR="00B30AD1" w:rsidRPr="00B06EED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>każda lekcja musi zawierać minimum 2 ekrany zawierające element animowany</w:t>
      </w:r>
    </w:p>
    <w:p w:rsidR="00B30AD1" w:rsidRPr="00B06EED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>szkolenie musi zawierać spójny pod względem merytorycznym podział na poszczególne części składowe szkolenia e-</w:t>
      </w:r>
      <w:proofErr w:type="spellStart"/>
      <w:r w:rsidRPr="00B06EED">
        <w:rPr>
          <w:rFonts w:cs="Arial"/>
        </w:rPr>
        <w:t>learningowego</w:t>
      </w:r>
      <w:proofErr w:type="spellEnd"/>
      <w:r w:rsidRPr="00B06EED">
        <w:rPr>
          <w:rFonts w:cs="Arial"/>
        </w:rPr>
        <w:t xml:space="preserve"> (moduły, lekcje, ekrany i </w:t>
      </w:r>
      <w:proofErr w:type="spellStart"/>
      <w:r w:rsidRPr="00B06EED">
        <w:rPr>
          <w:rFonts w:cs="Arial"/>
        </w:rPr>
        <w:t>podekrany</w:t>
      </w:r>
      <w:proofErr w:type="spellEnd"/>
      <w:r w:rsidRPr="00B06EED">
        <w:rPr>
          <w:rFonts w:cs="Arial"/>
        </w:rPr>
        <w:t>)</w:t>
      </w:r>
    </w:p>
    <w:p w:rsidR="00B30AD1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 xml:space="preserve">dla każdego modułu musi być uwzględniony </w:t>
      </w:r>
      <w:proofErr w:type="spellStart"/>
      <w:r w:rsidRPr="00B06EED">
        <w:rPr>
          <w:rFonts w:cs="Arial"/>
        </w:rPr>
        <w:t>pre</w:t>
      </w:r>
      <w:proofErr w:type="spellEnd"/>
      <w:r w:rsidRPr="00B06EED">
        <w:rPr>
          <w:rFonts w:cs="Arial"/>
        </w:rPr>
        <w:t xml:space="preserve">-test i post-test w celu sprawdzenia nabycia przez uczestnika wiedzy z zakresu treści modułu, przy czym: </w:t>
      </w:r>
      <w:r w:rsidRPr="00816274">
        <w:t xml:space="preserve">zarówno </w:t>
      </w:r>
      <w:proofErr w:type="spellStart"/>
      <w:r w:rsidRPr="00816274">
        <w:t>pre</w:t>
      </w:r>
      <w:proofErr w:type="spellEnd"/>
      <w:r w:rsidRPr="00816274">
        <w:t>-test oraz post-test musi mieć postać 10-pytaniowego testu jednokrotnego wyboru (3 odpowiedzi do wyboru)</w:t>
      </w:r>
    </w:p>
    <w:p w:rsidR="00B30AD1" w:rsidRPr="001E6BA4" w:rsidRDefault="00B30AD1" w:rsidP="00593B65">
      <w:pPr>
        <w:pStyle w:val="Akapitzlist"/>
        <w:numPr>
          <w:ilvl w:val="1"/>
          <w:numId w:val="9"/>
        </w:numPr>
        <w:spacing w:line="240" w:lineRule="auto"/>
        <w:ind w:left="709" w:hanging="283"/>
      </w:pPr>
      <w:r w:rsidRPr="00B06EED">
        <w:rPr>
          <w:rFonts w:cs="Arial"/>
        </w:rPr>
        <w:t>bez informacji szybko dezaktualizujących się, chyba, że zostaną ujęte w obrębie zadania/ćwiczenia do samodzielnego wykonania poza szkoleniem e-</w:t>
      </w:r>
      <w:proofErr w:type="spellStart"/>
      <w:r w:rsidRPr="00B06EED">
        <w:rPr>
          <w:rFonts w:cs="Arial"/>
        </w:rPr>
        <w:t>learningowym</w:t>
      </w:r>
      <w:proofErr w:type="spellEnd"/>
      <w:r w:rsidRPr="00B06EED">
        <w:rPr>
          <w:rFonts w:cs="Arial"/>
        </w:rPr>
        <w:t xml:space="preserve"> i zostanie wskazane miejsce dostarczające użytkownikowi szkolenia aktualnych danych</w:t>
      </w:r>
      <w:r>
        <w:rPr>
          <w:rFonts w:cs="Arial"/>
        </w:rPr>
        <w:t>.</w:t>
      </w:r>
    </w:p>
    <w:p w:rsidR="00B30AD1" w:rsidRDefault="00B30AD1" w:rsidP="00593B65">
      <w:pPr>
        <w:pStyle w:val="Akapitzlist"/>
        <w:numPr>
          <w:ilvl w:val="1"/>
          <w:numId w:val="13"/>
        </w:numPr>
        <w:spacing w:line="240" w:lineRule="auto"/>
      </w:pPr>
      <w:r w:rsidRPr="001E6BA4">
        <w:t>Wykonawca zobowiązuje się przygotować uporządkowany, precyzyjny, konsekwentny i metodyczny scenariusz szkolenia e-</w:t>
      </w:r>
      <w:proofErr w:type="spellStart"/>
      <w:r w:rsidRPr="001E6BA4">
        <w:t>learningowego</w:t>
      </w:r>
      <w:proofErr w:type="spellEnd"/>
      <w:r w:rsidRPr="001E6BA4">
        <w:t xml:space="preserve">. </w:t>
      </w:r>
    </w:p>
    <w:p w:rsidR="00B30AD1" w:rsidRDefault="00B30AD1" w:rsidP="00593B65">
      <w:pPr>
        <w:pStyle w:val="Akapitzlist"/>
        <w:numPr>
          <w:ilvl w:val="1"/>
          <w:numId w:val="13"/>
        </w:numPr>
        <w:spacing w:line="240" w:lineRule="auto"/>
      </w:pPr>
      <w:r w:rsidRPr="001E6BA4">
        <w:t>Wykonawca zobowiązuje się przekazać przygotowany scenariusz Zamawiającemu w siedzibie Zamawiającego, lub w formie elektronicznej za pośrednictwem poczty  ele</w:t>
      </w:r>
      <w:r>
        <w:t xml:space="preserve">ktronicznej wysyłając na adres: </w:t>
      </w:r>
      <w:hyperlink r:id="rId12" w:history="1">
        <w:r w:rsidRPr="001E6BA4">
          <w:rPr>
            <w:rStyle w:val="Hipercze"/>
          </w:rPr>
          <w:t>malgorzata.lesniewska-gajewska@idn.org.pl</w:t>
        </w:r>
      </w:hyperlink>
      <w:r w:rsidRPr="001E6BA4">
        <w:t xml:space="preserve"> . </w:t>
      </w:r>
    </w:p>
    <w:p w:rsidR="00B30AD1" w:rsidRDefault="00B30AD1" w:rsidP="00593B65">
      <w:pPr>
        <w:pStyle w:val="Akapitzlist"/>
        <w:numPr>
          <w:ilvl w:val="1"/>
          <w:numId w:val="13"/>
        </w:numPr>
        <w:spacing w:line="240" w:lineRule="auto"/>
      </w:pPr>
      <w:r w:rsidRPr="001E6BA4">
        <w:t>Zamawiający, w terminie 4 dni roboczych, dokona odbioru polegającego na zweryfikowaniu zgodności scenariusza z umową co potwierdzi protokołem odbioru.</w:t>
      </w:r>
    </w:p>
    <w:p w:rsidR="00B30AD1" w:rsidRPr="00107400" w:rsidRDefault="00B30AD1" w:rsidP="00593B65">
      <w:pPr>
        <w:pStyle w:val="Akapitzlist"/>
        <w:numPr>
          <w:ilvl w:val="1"/>
          <w:numId w:val="13"/>
        </w:numPr>
        <w:spacing w:line="240" w:lineRule="auto"/>
      </w:pPr>
      <w:r w:rsidRPr="001E6BA4">
        <w:t xml:space="preserve">W przypadku zgłoszenia zastrzeżeń, Wykonawca zobowiązuje się usunąć przyczyny zastrzeżeń i przekazać przygotowany scenariusz do ponownego odbioru w terminie 4 dni roboczych. Do </w:t>
      </w:r>
      <w:r w:rsidRPr="00107400">
        <w:t xml:space="preserve">ponownego odbioru mają zastosowanie postanowienia </w:t>
      </w:r>
      <w:proofErr w:type="spellStart"/>
      <w:r w:rsidRPr="00107400">
        <w:t>ppkt</w:t>
      </w:r>
      <w:proofErr w:type="spellEnd"/>
      <w:r w:rsidRPr="00107400">
        <w:t>. 9.5 i 9.6</w:t>
      </w:r>
    </w:p>
    <w:p w:rsidR="00B30AD1" w:rsidRPr="00107400" w:rsidRDefault="00B30AD1" w:rsidP="00B30AD1">
      <w:pPr>
        <w:spacing w:line="240" w:lineRule="auto"/>
        <w:rPr>
          <w:rFonts w:eastAsia="Times New Roman"/>
          <w:lang w:eastAsia="pl-PL"/>
        </w:rPr>
      </w:pPr>
      <w:r w:rsidRPr="00107400">
        <w:t>10.Opis utworzenia szkolenia e-</w:t>
      </w:r>
      <w:proofErr w:type="spellStart"/>
      <w:r w:rsidRPr="00107400">
        <w:t>learningowego</w:t>
      </w:r>
      <w:proofErr w:type="spellEnd"/>
      <w:r w:rsidRPr="00107400">
        <w:t xml:space="preserve"> pn. „</w:t>
      </w:r>
      <w:r w:rsidRPr="00107400">
        <w:rPr>
          <w:rFonts w:eastAsia="Times New Roman" w:cs="Times New Roman"/>
          <w:lang w:eastAsia="pl-PL"/>
        </w:rPr>
        <w:t>Zakładanie i prowadzenie spółdzielni socjalnej</w:t>
      </w:r>
      <w:r w:rsidRPr="00107400">
        <w:t>”</w:t>
      </w:r>
    </w:p>
    <w:p w:rsidR="00B30AD1" w:rsidRPr="00107400" w:rsidRDefault="00B30AD1" w:rsidP="00B30AD1">
      <w:pPr>
        <w:spacing w:line="240" w:lineRule="auto"/>
      </w:pPr>
      <w:r w:rsidRPr="00107400">
        <w:rPr>
          <w:rFonts w:eastAsia="Times New Roman"/>
          <w:lang w:eastAsia="pl-PL"/>
        </w:rPr>
        <w:t xml:space="preserve">10.1 </w:t>
      </w:r>
      <w:r w:rsidRPr="00107400">
        <w:t>Wykonawca zobowiązuje się utworzyć szkolenie e-</w:t>
      </w:r>
      <w:proofErr w:type="spellStart"/>
      <w:r w:rsidRPr="00107400">
        <w:t>learningowego</w:t>
      </w:r>
      <w:proofErr w:type="spellEnd"/>
      <w:r w:rsidRPr="00107400">
        <w:t xml:space="preserve"> na podstawie i z zastosowaniem scenariusza szkolenia e-</w:t>
      </w:r>
      <w:proofErr w:type="spellStart"/>
      <w:r w:rsidRPr="00107400">
        <w:t>learningowego</w:t>
      </w:r>
      <w:proofErr w:type="spellEnd"/>
      <w:r w:rsidRPr="00107400">
        <w:t xml:space="preserve"> określonego w pkt. 9.</w:t>
      </w:r>
    </w:p>
    <w:p w:rsidR="00B30AD1" w:rsidRPr="001E6BA4" w:rsidRDefault="00B30AD1" w:rsidP="00593B65">
      <w:pPr>
        <w:pStyle w:val="Akapitzlist"/>
        <w:numPr>
          <w:ilvl w:val="1"/>
          <w:numId w:val="15"/>
        </w:numPr>
        <w:spacing w:line="240" w:lineRule="auto"/>
        <w:rPr>
          <w:rFonts w:eastAsia="Times New Roman"/>
          <w:b/>
          <w:lang w:eastAsia="pl-PL"/>
        </w:rPr>
      </w:pPr>
      <w:r w:rsidRPr="00107400">
        <w:t>Wykonawca</w:t>
      </w:r>
      <w:r w:rsidRPr="00D62E3F">
        <w:t xml:space="preserve"> zobowiązuje się do przekazania Zamawiające</w:t>
      </w:r>
      <w:r>
        <w:t xml:space="preserve">mu szkolenia </w:t>
      </w:r>
      <w:r w:rsidRPr="00D62E3F">
        <w:t>w postaci:</w:t>
      </w:r>
    </w:p>
    <w:p w:rsidR="00B30AD1" w:rsidRPr="001E6BA4" w:rsidRDefault="00B30AD1" w:rsidP="00593B65">
      <w:pPr>
        <w:pStyle w:val="Akapitzlist"/>
        <w:numPr>
          <w:ilvl w:val="1"/>
          <w:numId w:val="10"/>
        </w:numPr>
        <w:spacing w:line="240" w:lineRule="auto"/>
        <w:ind w:left="709" w:hanging="283"/>
        <w:rPr>
          <w:rFonts w:eastAsia="Times New Roman"/>
          <w:lang w:eastAsia="pl-PL"/>
        </w:rPr>
      </w:pPr>
      <w:r w:rsidRPr="001E6BA4">
        <w:rPr>
          <w:color w:val="000000" w:themeColor="text1"/>
        </w:rPr>
        <w:t xml:space="preserve">pakietu plików, które muszą być zgodne z obowiązującym standardem SCORM lub być w wersji kompatybilnej z wymaganiami platformy </w:t>
      </w:r>
      <w:proofErr w:type="spellStart"/>
      <w:r w:rsidRPr="001E6BA4">
        <w:rPr>
          <w:color w:val="000000" w:themeColor="text1"/>
        </w:rPr>
        <w:t>Moodle</w:t>
      </w:r>
      <w:proofErr w:type="spellEnd"/>
      <w:r w:rsidRPr="001E6BA4">
        <w:rPr>
          <w:color w:val="000000" w:themeColor="text1"/>
        </w:rPr>
        <w:t xml:space="preserve"> 2.6 (uzgodnionej z Zamawiającym) udostępnionej przez Zamawiającego</w:t>
      </w:r>
    </w:p>
    <w:p w:rsidR="00B30AD1" w:rsidRPr="001E6BA4" w:rsidRDefault="00B30AD1" w:rsidP="00593B65">
      <w:pPr>
        <w:pStyle w:val="Akapitzlist"/>
        <w:numPr>
          <w:ilvl w:val="1"/>
          <w:numId w:val="10"/>
        </w:numPr>
        <w:spacing w:line="240" w:lineRule="auto"/>
        <w:ind w:left="709" w:hanging="283"/>
        <w:rPr>
          <w:rFonts w:eastAsia="Times New Roman"/>
          <w:lang w:eastAsia="pl-PL"/>
        </w:rPr>
      </w:pPr>
      <w:r w:rsidRPr="001E6BA4">
        <w:rPr>
          <w:color w:val="000000" w:themeColor="text1"/>
        </w:rPr>
        <w:t>pliku kodu wynikowego</w:t>
      </w:r>
    </w:p>
    <w:p w:rsidR="00B30AD1" w:rsidRPr="001E6BA4" w:rsidRDefault="00B30AD1" w:rsidP="00593B65">
      <w:pPr>
        <w:pStyle w:val="Akapitzlist"/>
        <w:numPr>
          <w:ilvl w:val="1"/>
          <w:numId w:val="15"/>
        </w:numPr>
        <w:spacing w:line="240" w:lineRule="auto"/>
        <w:rPr>
          <w:rFonts w:cs="Calibri"/>
          <w:b/>
        </w:rPr>
      </w:pPr>
      <w:r w:rsidRPr="001E6BA4">
        <w:rPr>
          <w:color w:val="000000" w:themeColor="text1"/>
        </w:rPr>
        <w:t>Utworzone przez Wykonawcę szkolenie e-</w:t>
      </w:r>
      <w:proofErr w:type="spellStart"/>
      <w:r w:rsidRPr="001E6BA4">
        <w:rPr>
          <w:color w:val="000000" w:themeColor="text1"/>
        </w:rPr>
        <w:t>learningowe</w:t>
      </w:r>
      <w:proofErr w:type="spellEnd"/>
      <w:r w:rsidRPr="001E6BA4">
        <w:rPr>
          <w:color w:val="000000" w:themeColor="text1"/>
        </w:rPr>
        <w:t xml:space="preserve"> musi spełniać następujące wymagania: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rPr>
          <w:rFonts w:cs="Calibri"/>
        </w:rPr>
        <w:t>posiadać minimum 140 ekranów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rPr>
          <w:color w:val="000000" w:themeColor="text1"/>
        </w:rPr>
        <w:t xml:space="preserve">posiadać rozdzielczość pozwalającą na prawidłowe wyświetlanie na komputerach stacjonarnych oraz urządzeniach mobilnych. Zalecane jest wykorzystanie </w:t>
      </w:r>
      <w:proofErr w:type="spellStart"/>
      <w:r w:rsidRPr="001E6BA4">
        <w:rPr>
          <w:color w:val="000000" w:themeColor="text1"/>
        </w:rPr>
        <w:t>Responsive</w:t>
      </w:r>
      <w:proofErr w:type="spellEnd"/>
      <w:r w:rsidRPr="001E6BA4">
        <w:rPr>
          <w:color w:val="000000" w:themeColor="text1"/>
        </w:rPr>
        <w:t xml:space="preserve"> Web Design. W przypadku braku możliwości stosowania RWD należy ustalić docelowe rozdzielczości (minimum 1024×768 oraz warianty mobilne)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rPr>
          <w:bCs/>
          <w:iCs/>
        </w:rPr>
        <w:t>uwzględniać rejestrowanie na platformie informacji o postępach nauki użytkownika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rPr>
          <w:bCs/>
          <w:iCs/>
        </w:rPr>
        <w:t>zawierać grafiki/animacje/nagrania spójne pod względem graficznym i stylistycznym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rPr>
          <w:bCs/>
          <w:iCs/>
        </w:rPr>
        <w:t xml:space="preserve">zawierać </w:t>
      </w:r>
      <w:r w:rsidRPr="001E6BA4">
        <w:t xml:space="preserve">schemat kolorystyczny i elementy </w:t>
      </w:r>
      <w:proofErr w:type="spellStart"/>
      <w:r w:rsidRPr="001E6BA4">
        <w:t>layoutu</w:t>
      </w:r>
      <w:proofErr w:type="spellEnd"/>
      <w:r w:rsidRPr="001E6BA4">
        <w:t xml:space="preserve"> dla ekranów dostarczone przez Zamawiającego</w:t>
      </w: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  <w:b/>
        </w:rPr>
      </w:pPr>
      <w:r w:rsidRPr="001E6BA4">
        <w:t xml:space="preserve">uwzględniać zasady projektowania uniwersalnego </w:t>
      </w:r>
    </w:p>
    <w:p w:rsidR="00B30AD1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Fonts w:cs="Calibri"/>
        </w:rPr>
      </w:pPr>
      <w:r w:rsidRPr="001E6BA4">
        <w:rPr>
          <w:rFonts w:cs="Calibri"/>
        </w:rPr>
        <w:t>być poprawne językowo pod względem gramatycznym i stylistycznym</w:t>
      </w:r>
    </w:p>
    <w:p w:rsidR="00521085" w:rsidRPr="00521085" w:rsidRDefault="00521085" w:rsidP="00521085">
      <w:pPr>
        <w:spacing w:line="240" w:lineRule="auto"/>
        <w:rPr>
          <w:rFonts w:cs="Calibri"/>
        </w:rPr>
      </w:pPr>
    </w:p>
    <w:p w:rsidR="00B30AD1" w:rsidRPr="001E6BA4" w:rsidRDefault="00B30AD1" w:rsidP="00593B65">
      <w:pPr>
        <w:pStyle w:val="Akapitzlist"/>
        <w:numPr>
          <w:ilvl w:val="1"/>
          <w:numId w:val="8"/>
        </w:numPr>
        <w:spacing w:line="240" w:lineRule="auto"/>
        <w:ind w:left="709" w:hanging="283"/>
        <w:rPr>
          <w:rStyle w:val="Hipercze"/>
          <w:rFonts w:cs="Calibri"/>
          <w:b/>
          <w:color w:val="auto"/>
          <w:u w:val="none"/>
        </w:rPr>
      </w:pPr>
      <w:r w:rsidRPr="001E6BA4">
        <w:rPr>
          <w:rFonts w:cs="Calibri"/>
        </w:rPr>
        <w:t>zawierać</w:t>
      </w:r>
      <w:r w:rsidRPr="001E6BA4">
        <w:rPr>
          <w:rFonts w:cs="Calibri"/>
          <w:b/>
        </w:rPr>
        <w:t xml:space="preserve"> </w:t>
      </w:r>
      <w:r w:rsidRPr="001E6BA4">
        <w:t xml:space="preserve">informacje graficzne i tekstowe dot. faktu dofinasowania szkolenia ze środków UE w ramach EFS zgodnie z „Wytycznymi dotyczącymi oznaczania projektów w ramach PO KL”., dostępnymi na stronie </w:t>
      </w:r>
      <w:hyperlink r:id="rId13" w:history="1">
        <w:r w:rsidRPr="001E6BA4">
          <w:rPr>
            <w:rStyle w:val="Hipercze"/>
          </w:rPr>
          <w:t>http://www.efs.gov.pl/Dokumenty/Strony/Dokumenty.aspx</w:t>
        </w:r>
      </w:hyperlink>
    </w:p>
    <w:p w:rsidR="00B30AD1" w:rsidRPr="001E6BA4" w:rsidRDefault="00B30AD1" w:rsidP="00593B65">
      <w:pPr>
        <w:pStyle w:val="Akapitzlist"/>
        <w:numPr>
          <w:ilvl w:val="1"/>
          <w:numId w:val="15"/>
        </w:numPr>
        <w:spacing w:line="240" w:lineRule="auto"/>
        <w:rPr>
          <w:rFonts w:cs="Calibri"/>
          <w:b/>
        </w:rPr>
      </w:pPr>
      <w:r w:rsidRPr="00816274">
        <w:t>Przekazane przez Wykonawcę Zamawiającemu szkolenie e-</w:t>
      </w:r>
      <w:proofErr w:type="spellStart"/>
      <w:r w:rsidRPr="00816274">
        <w:t>learningowe</w:t>
      </w:r>
      <w:proofErr w:type="spellEnd"/>
      <w:r w:rsidRPr="00816274">
        <w:t xml:space="preserve"> musi zostać przetestowane przez Wykonawcę pod względem technicznym i merytorycznym co oznacza, że przed przekazaniem przez Wykonawcę Zamawiającemu szkolenia e-</w:t>
      </w:r>
      <w:proofErr w:type="spellStart"/>
      <w:r w:rsidRPr="00816274">
        <w:t>learningowego</w:t>
      </w:r>
      <w:proofErr w:type="spellEnd"/>
      <w:r w:rsidRPr="00816274">
        <w:t xml:space="preserve"> Wykonawca zobowiązuje się poprawić i uzupełnić szkolenie e-</w:t>
      </w:r>
      <w:proofErr w:type="spellStart"/>
      <w:r w:rsidRPr="00816274">
        <w:t>learningowe</w:t>
      </w:r>
      <w:proofErr w:type="spellEnd"/>
      <w:r w:rsidRPr="00816274">
        <w:t xml:space="preserve"> na podstawie wyników testowania technicznego i merytorycznego. Wykonawca zobowiązuje się przygotować raport z testów opisujący metodę testu, zakres testu, wyniki testów i naniesione na skutek testu poprawki.</w:t>
      </w:r>
    </w:p>
    <w:p w:rsidR="00B30AD1" w:rsidRPr="001E6BA4" w:rsidRDefault="00B30AD1" w:rsidP="00593B65">
      <w:pPr>
        <w:pStyle w:val="Akapitzlist"/>
        <w:numPr>
          <w:ilvl w:val="1"/>
          <w:numId w:val="15"/>
        </w:numPr>
        <w:spacing w:line="240" w:lineRule="auto"/>
        <w:rPr>
          <w:rFonts w:cs="Calibri"/>
          <w:b/>
        </w:rPr>
      </w:pPr>
      <w:r w:rsidRPr="00582BBB">
        <w:t>Wykonawca zobowiązuje się przekazać utworzone szkolenie Zamawiającemu, wraz z raportem dotyczącym testowania, w siedzibie Zamawiającego lub w formie elektro</w:t>
      </w:r>
      <w:r>
        <w:t>nicznej za pośrednictwem poczty</w:t>
      </w:r>
      <w:r w:rsidRPr="00582BBB">
        <w:t xml:space="preserve"> elektronicznej wysyłając na adres: malgorzata.lesniewska-gajewska@idn.org.pl. Zamawiający, w terminie 4 dni roboczych, dokona odbioru polegającego na zweryfikowaniu zgodności szkolenia z umową co potwierdzi protokołem odbioru.</w:t>
      </w:r>
    </w:p>
    <w:p w:rsidR="00B30AD1" w:rsidRPr="001E6BA4" w:rsidRDefault="00B30AD1" w:rsidP="00593B65">
      <w:pPr>
        <w:pStyle w:val="Akapitzlist"/>
        <w:numPr>
          <w:ilvl w:val="1"/>
          <w:numId w:val="15"/>
        </w:numPr>
        <w:spacing w:line="240" w:lineRule="auto"/>
        <w:rPr>
          <w:rFonts w:cs="Calibri"/>
          <w:b/>
        </w:rPr>
      </w:pPr>
      <w:r w:rsidRPr="00582BBB">
        <w:t>W przypadku zgłoszenia zastrzeżeń, Wykonawca zobowiązuje się usunąć przyczyny zastrzeżeń i przekazać utworzone szkolenie do ponownego odbioru w terminie 4 dni roboczych. Do ponownego odbioru mają za</w:t>
      </w:r>
      <w:r>
        <w:t xml:space="preserve">stosowanie postanowienia </w:t>
      </w:r>
      <w:proofErr w:type="spellStart"/>
      <w:r>
        <w:t>ppkt</w:t>
      </w:r>
      <w:proofErr w:type="spellEnd"/>
      <w:r>
        <w:t>. 10.5 i 10.6.</w:t>
      </w:r>
    </w:p>
    <w:p w:rsidR="00B30AD1" w:rsidRPr="00306632" w:rsidRDefault="00B30AD1" w:rsidP="00B30AD1">
      <w:pPr>
        <w:rPr>
          <w:color w:val="FF0000"/>
        </w:rPr>
      </w:pPr>
    </w:p>
    <w:p w:rsidR="00B30AD1" w:rsidRPr="00C01D6F" w:rsidRDefault="00B30AD1" w:rsidP="00B30AD1">
      <w:pPr>
        <w:ind w:left="709"/>
      </w:pPr>
      <w:r>
        <w:rPr>
          <w:lang w:eastAsia="pl-PL"/>
        </w:rPr>
        <w:br w:type="page"/>
      </w:r>
    </w:p>
    <w:p w:rsidR="00521085" w:rsidRDefault="00521085" w:rsidP="00B30AD1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30AD1" w:rsidRPr="006A48C5" w:rsidRDefault="00B30AD1" w:rsidP="00B30AD1">
      <w:pPr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30AD1" w:rsidRPr="006A48C5" w:rsidRDefault="00B30AD1" w:rsidP="00B30AD1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B30AD1" w:rsidRPr="006A48C5" w:rsidRDefault="00B30AD1" w:rsidP="00521085">
      <w:pPr>
        <w:spacing w:line="240" w:lineRule="auto"/>
        <w:rPr>
          <w:rFonts w:eastAsia="Times New Roman" w:cs="Times New Roman"/>
          <w:i/>
          <w:lang w:eastAsia="pl-PL"/>
        </w:rPr>
      </w:pPr>
    </w:p>
    <w:p w:rsidR="00B30AD1" w:rsidRPr="00521085" w:rsidRDefault="00B30AD1" w:rsidP="00521085">
      <w:pPr>
        <w:pStyle w:val="Nagwek1"/>
        <w:jc w:val="center"/>
        <w:rPr>
          <w:rFonts w:asciiTheme="minorHAnsi" w:hAnsiTheme="minorHAnsi"/>
          <w:color w:val="auto"/>
          <w:sz w:val="24"/>
          <w:szCs w:val="24"/>
        </w:rPr>
      </w:pPr>
      <w:r w:rsidRPr="00521085">
        <w:rPr>
          <w:rFonts w:asciiTheme="minorHAnsi" w:hAnsiTheme="minorHAnsi"/>
          <w:color w:val="auto"/>
          <w:sz w:val="24"/>
          <w:szCs w:val="24"/>
        </w:rPr>
        <w:t xml:space="preserve">Wykaz </w:t>
      </w:r>
      <w:r w:rsidR="00521085" w:rsidRPr="00521085">
        <w:rPr>
          <w:rFonts w:asciiTheme="minorHAnsi" w:hAnsiTheme="minorHAnsi"/>
          <w:color w:val="auto"/>
          <w:sz w:val="24"/>
          <w:szCs w:val="24"/>
        </w:rPr>
        <w:t>doświadczenia w przygotowywaniu kursów e-</w:t>
      </w:r>
      <w:proofErr w:type="spellStart"/>
      <w:r w:rsidR="00521085" w:rsidRPr="00521085">
        <w:rPr>
          <w:rFonts w:asciiTheme="minorHAnsi" w:hAnsiTheme="minorHAnsi"/>
          <w:color w:val="auto"/>
          <w:sz w:val="24"/>
          <w:szCs w:val="24"/>
        </w:rPr>
        <w:t>learningowych</w:t>
      </w:r>
      <w:proofErr w:type="spellEnd"/>
      <w:r w:rsidR="00521085" w:rsidRPr="0052108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30AD1" w:rsidRPr="006A48C5" w:rsidRDefault="00B30AD1" w:rsidP="00B30AD1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B30AD1" w:rsidRPr="006A48C5" w:rsidRDefault="00B30AD1" w:rsidP="00B30AD1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B30AD1" w:rsidRPr="006A48C5" w:rsidRDefault="00B30AD1" w:rsidP="00B30AD1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90BB9" w:rsidRPr="00F90BB9">
        <w:rPr>
          <w:sz w:val="20"/>
        </w:rPr>
        <w:t>22/04</w:t>
      </w:r>
      <w:r w:rsidRPr="00F90BB9">
        <w:rPr>
          <w:sz w:val="20"/>
        </w:rPr>
        <w:t>/2014</w:t>
      </w:r>
      <w:r>
        <w:rPr>
          <w:sz w:val="20"/>
        </w:rPr>
        <w:t xml:space="preserve"> 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B30AD1" w:rsidRPr="006A48C5" w:rsidRDefault="00B30AD1" w:rsidP="00B30AD1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3827"/>
        <w:gridCol w:w="2126"/>
      </w:tblGrid>
      <w:tr w:rsidR="00B30AD1" w:rsidRPr="006A48C5" w:rsidTr="001A6D83">
        <w:tc>
          <w:tcPr>
            <w:tcW w:w="536" w:type="dxa"/>
            <w:vAlign w:val="center"/>
          </w:tcPr>
          <w:p w:rsidR="00B30AD1" w:rsidRPr="006A48C5" w:rsidRDefault="00B30AD1" w:rsidP="001A6D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B30AD1" w:rsidRPr="006A48C5" w:rsidRDefault="00B30AD1" w:rsidP="001A6D83">
            <w:pPr>
              <w:spacing w:line="240" w:lineRule="auto"/>
              <w:jc w:val="center"/>
              <w:rPr>
                <w:b/>
                <w:sz w:val="20"/>
              </w:rPr>
            </w:pPr>
            <w:r w:rsidRPr="006A48C5">
              <w:rPr>
                <w:b/>
                <w:sz w:val="20"/>
              </w:rPr>
              <w:t>Tematyka</w:t>
            </w:r>
            <w:r>
              <w:rPr>
                <w:b/>
                <w:sz w:val="20"/>
              </w:rPr>
              <w:t xml:space="preserve"> (tytuł)</w:t>
            </w:r>
            <w:r w:rsidRPr="006A48C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szkolenia</w:t>
            </w:r>
          </w:p>
          <w:p w:rsidR="00B30AD1" w:rsidRPr="006A48C5" w:rsidRDefault="00B30AD1" w:rsidP="001A6D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30AD1" w:rsidRPr="006A48C5" w:rsidRDefault="00B30AD1" w:rsidP="001A6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Formy dydaktyczne, objętość szkolenia (liczba ekranów)</w:t>
            </w:r>
          </w:p>
        </w:tc>
        <w:tc>
          <w:tcPr>
            <w:tcW w:w="2126" w:type="dxa"/>
            <w:vAlign w:val="center"/>
          </w:tcPr>
          <w:p w:rsidR="00B30AD1" w:rsidRPr="006A48C5" w:rsidRDefault="00B30AD1" w:rsidP="001A6D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0AD1" w:rsidRPr="006A48C5" w:rsidTr="001A6D83">
        <w:tc>
          <w:tcPr>
            <w:tcW w:w="53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B30AD1" w:rsidRPr="006A48C5" w:rsidRDefault="00B30AD1" w:rsidP="001A6D8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B30AD1" w:rsidRPr="006A48C5" w:rsidRDefault="00B30AD1" w:rsidP="00B30AD1">
      <w:pPr>
        <w:ind w:left="3540" w:firstLine="708"/>
        <w:jc w:val="right"/>
        <w:rPr>
          <w:rFonts w:cs="Times New Roman"/>
        </w:rPr>
      </w:pPr>
      <w:r w:rsidRPr="006A48C5">
        <w:rPr>
          <w:rFonts w:cs="Times New Roman"/>
        </w:rPr>
        <w:t>…….………………………………</w:t>
      </w:r>
    </w:p>
    <w:p w:rsidR="00B30AD1" w:rsidRPr="006A48C5" w:rsidRDefault="00B30AD1" w:rsidP="00B30AD1">
      <w:pPr>
        <w:ind w:left="6372" w:firstLine="708"/>
        <w:rPr>
          <w:rFonts w:cs="Times New Roman"/>
        </w:rPr>
      </w:pPr>
      <w:r w:rsidRPr="006A48C5">
        <w:rPr>
          <w:rFonts w:cs="Times New Roman"/>
        </w:rPr>
        <w:t>(podpis Wykonawcy)</w:t>
      </w:r>
    </w:p>
    <w:p w:rsidR="00B30AD1" w:rsidRDefault="00B30AD1" w:rsidP="00B30AD1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  <w:sectPr w:rsidR="00B30AD1" w:rsidRPr="006A48C5" w:rsidSect="0039013A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B30AD1" w:rsidRPr="006A48C5" w:rsidRDefault="00B30AD1" w:rsidP="00B30AD1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B30AD1" w:rsidRPr="006A48C5" w:rsidRDefault="00B30AD1" w:rsidP="00B30AD1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F90BB9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F90BB9" w:rsidRPr="00F90BB9">
        <w:rPr>
          <w:sz w:val="20"/>
        </w:rPr>
        <w:t>22/04</w:t>
      </w:r>
      <w:r w:rsidRPr="00F90BB9">
        <w:rPr>
          <w:sz w:val="20"/>
        </w:rPr>
        <w:t>/2014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B30AD1" w:rsidRPr="006A48C5" w:rsidRDefault="00B30AD1" w:rsidP="00B30AD1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30AD1" w:rsidRPr="006A48C5" w:rsidRDefault="00B30AD1" w:rsidP="00B30AD1">
      <w:pPr>
        <w:pStyle w:val="Nagwek1"/>
      </w:pPr>
      <w:r w:rsidRPr="006A48C5">
        <w:t>OŚWIADCZENIE</w:t>
      </w:r>
    </w:p>
    <w:p w:rsidR="00B30AD1" w:rsidRPr="006A48C5" w:rsidRDefault="00B30AD1" w:rsidP="00B30AD1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30AD1" w:rsidRPr="006A48C5" w:rsidRDefault="00B30AD1" w:rsidP="00B30AD1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B30AD1" w:rsidRPr="006A48C5" w:rsidRDefault="00B30AD1" w:rsidP="00B30AD1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…………………………………………………………..……*, zajmowane stanowisko </w:t>
      </w:r>
      <w:r w:rsidRPr="006A48C5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30AD1" w:rsidRPr="006A48C5" w:rsidRDefault="00B30AD1" w:rsidP="00B30AD1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B30AD1" w:rsidRPr="006A48C5" w:rsidRDefault="00B30AD1" w:rsidP="00593B65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30AD1" w:rsidRPr="006A48C5" w:rsidRDefault="00B30AD1" w:rsidP="00593B65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B30AD1" w:rsidRPr="006A48C5" w:rsidRDefault="00B30AD1" w:rsidP="00593B65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B30AD1" w:rsidRPr="006A48C5" w:rsidRDefault="00B30AD1" w:rsidP="00B30AD1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B30AD1" w:rsidRPr="006A48C5" w:rsidRDefault="00B30AD1" w:rsidP="00B30AD1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B30AD1" w:rsidRPr="006A48C5" w:rsidRDefault="00B30AD1" w:rsidP="00B30AD1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AD1" w:rsidRPr="006A48C5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B30AD1" w:rsidRPr="006A48C5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B30AD1" w:rsidRPr="006A48C5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B30AD1" w:rsidRPr="00521085" w:rsidRDefault="00B30AD1" w:rsidP="00521085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  <w:r w:rsidRPr="006A48C5">
        <w:rPr>
          <w:rFonts w:cs="Arial"/>
          <w:szCs w:val="22"/>
        </w:rPr>
        <w:br w:type="page"/>
      </w:r>
    </w:p>
    <w:p w:rsidR="00B30AD1" w:rsidRPr="006A48C5" w:rsidRDefault="00B30AD1" w:rsidP="00B30AD1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B30AD1" w:rsidRPr="006A48C5" w:rsidSect="0039013A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>Załącznik nr 5 do zapytania ofertowego</w:t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90BB9">
        <w:rPr>
          <w:sz w:val="20"/>
        </w:rPr>
        <w:t>22/04</w:t>
      </w:r>
      <w:r>
        <w:rPr>
          <w:sz w:val="20"/>
        </w:rPr>
        <w:t xml:space="preserve">/2014 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30AD1" w:rsidRPr="006A48C5" w:rsidRDefault="00B30AD1" w:rsidP="00B30AD1">
      <w:pPr>
        <w:pStyle w:val="Nagwek1"/>
      </w:pPr>
      <w:r w:rsidRPr="006A48C5">
        <w:t>OŚWIADCZENIE O BRAKU POWIĄZAŃ KAPITAŁOWYCH LUB OSOBOWYCH</w:t>
      </w:r>
    </w:p>
    <w:p w:rsidR="00B30AD1" w:rsidRPr="006A48C5" w:rsidRDefault="00B30AD1" w:rsidP="00B30AD1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30AD1" w:rsidRPr="006A48C5" w:rsidRDefault="00B30AD1" w:rsidP="00B30AD1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30AD1" w:rsidRPr="006A48C5" w:rsidRDefault="00B30AD1" w:rsidP="00B30AD1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6A48C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30AD1" w:rsidRPr="006A48C5" w:rsidRDefault="00B30AD1" w:rsidP="00B30AD1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a)</w:t>
      </w:r>
      <w:r w:rsidRPr="006A48C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30AD1" w:rsidRPr="006A48C5" w:rsidRDefault="00B30AD1" w:rsidP="00B30AD1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b)</w:t>
      </w:r>
      <w:r w:rsidRPr="006A48C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30AD1" w:rsidRPr="006A48C5" w:rsidRDefault="00B30AD1" w:rsidP="00B30AD1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c)</w:t>
      </w:r>
      <w:r w:rsidRPr="006A48C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30AD1" w:rsidRPr="006A48C5" w:rsidRDefault="00B30AD1" w:rsidP="00B30AD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d)</w:t>
      </w:r>
      <w:r w:rsidRPr="006A48C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30AD1" w:rsidRPr="006A48C5" w:rsidRDefault="00B30AD1" w:rsidP="00B30AD1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30AD1" w:rsidRPr="006A48C5" w:rsidRDefault="00B30AD1" w:rsidP="00B30AD1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30AD1" w:rsidRPr="006A48C5" w:rsidRDefault="00B30AD1" w:rsidP="00B30AD1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podpis Wykonawcy</w:t>
      </w:r>
    </w:p>
    <w:p w:rsidR="00B30AD1" w:rsidRPr="006A48C5" w:rsidRDefault="00B30AD1" w:rsidP="00B30AD1">
      <w:pPr>
        <w:spacing w:line="240" w:lineRule="auto"/>
        <w:jc w:val="right"/>
        <w:rPr>
          <w:i/>
          <w:sz w:val="20"/>
        </w:rPr>
      </w:pPr>
    </w:p>
    <w:p w:rsidR="00B30AD1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</w:p>
    <w:p w:rsidR="00B30AD1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</w:p>
    <w:p w:rsidR="00B30AD1" w:rsidRPr="006A48C5" w:rsidRDefault="00B30AD1" w:rsidP="00B30AD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F776C0" w:rsidRPr="00B30AD1" w:rsidRDefault="00F776C0" w:rsidP="00B30AD1">
      <w:bookmarkStart w:id="0" w:name="_GoBack"/>
      <w:bookmarkEnd w:id="0"/>
    </w:p>
    <w:sectPr w:rsidR="00F776C0" w:rsidRPr="00B30AD1" w:rsidSect="009A35B9">
      <w:headerReference w:type="default" r:id="rId14"/>
      <w:footerReference w:type="default" r:id="rId15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9F" w:rsidRDefault="00B56A9F" w:rsidP="0096319C">
      <w:pPr>
        <w:spacing w:after="0" w:line="240" w:lineRule="auto"/>
      </w:pPr>
      <w:r>
        <w:separator/>
      </w:r>
    </w:p>
  </w:endnote>
  <w:endnote w:type="continuationSeparator" w:id="0">
    <w:p w:rsidR="00B56A9F" w:rsidRDefault="00B56A9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60174"/>
      <w:docPartObj>
        <w:docPartGallery w:val="Page Numbers (Bottom of Page)"/>
        <w:docPartUnique/>
      </w:docPartObj>
    </w:sdtPr>
    <w:sdtEndPr/>
    <w:sdtContent>
      <w:p w:rsidR="00B30AD1" w:rsidRDefault="00B30AD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1552" behindDoc="0" locked="0" layoutInCell="1" allowOverlap="1" wp14:anchorId="5EF49DEB" wp14:editId="695B38C5">
              <wp:simplePos x="0" y="0"/>
              <wp:positionH relativeFrom="page">
                <wp:posOffset>-1905</wp:posOffset>
              </wp:positionH>
              <wp:positionV relativeFrom="bottomMargin">
                <wp:posOffset>38100</wp:posOffset>
              </wp:positionV>
              <wp:extent cx="7620635" cy="60833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63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0BB9">
          <w:rPr>
            <w:noProof/>
          </w:rPr>
          <w:t>2</w:t>
        </w:r>
        <w:r>
          <w:fldChar w:fldCharType="end"/>
        </w:r>
      </w:p>
    </w:sdtContent>
  </w:sdt>
  <w:p w:rsidR="00B30AD1" w:rsidRDefault="00B30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D1" w:rsidRDefault="00B30AD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0C246CE" wp14:editId="0823058F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5689996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0BB9">
          <w:rPr>
            <w:noProof/>
          </w:rPr>
          <w:t>3</w:t>
        </w:r>
        <w:r>
          <w:fldChar w:fldCharType="end"/>
        </w:r>
      </w:sdtContent>
    </w:sdt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9F" w:rsidRDefault="00B56A9F" w:rsidP="0096319C">
      <w:pPr>
        <w:spacing w:after="0" w:line="240" w:lineRule="auto"/>
      </w:pPr>
      <w:r>
        <w:separator/>
      </w:r>
    </w:p>
  </w:footnote>
  <w:footnote w:type="continuationSeparator" w:id="0">
    <w:p w:rsidR="00B56A9F" w:rsidRDefault="00B56A9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D1" w:rsidRDefault="00B30A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042348E" wp14:editId="06E6CA89">
          <wp:simplePos x="0" y="0"/>
          <wp:positionH relativeFrom="page">
            <wp:posOffset>541655</wp:posOffset>
          </wp:positionH>
          <wp:positionV relativeFrom="page">
            <wp:posOffset>9525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A3A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43D6BB1" wp14:editId="73596ABF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71509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11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0"/>
    <w:rsid w:val="0001290F"/>
    <w:rsid w:val="000139C0"/>
    <w:rsid w:val="00020506"/>
    <w:rsid w:val="0004102F"/>
    <w:rsid w:val="00045458"/>
    <w:rsid w:val="0007051F"/>
    <w:rsid w:val="00077E68"/>
    <w:rsid w:val="00083F81"/>
    <w:rsid w:val="000A5B1B"/>
    <w:rsid w:val="000B3A5D"/>
    <w:rsid w:val="000B7D36"/>
    <w:rsid w:val="000C23A4"/>
    <w:rsid w:val="000F6C5B"/>
    <w:rsid w:val="0010027F"/>
    <w:rsid w:val="00113BDE"/>
    <w:rsid w:val="00123553"/>
    <w:rsid w:val="00123E05"/>
    <w:rsid w:val="00132E52"/>
    <w:rsid w:val="00134CF6"/>
    <w:rsid w:val="00135CDB"/>
    <w:rsid w:val="00142081"/>
    <w:rsid w:val="0014349E"/>
    <w:rsid w:val="00147904"/>
    <w:rsid w:val="00152470"/>
    <w:rsid w:val="00154E21"/>
    <w:rsid w:val="00163F8D"/>
    <w:rsid w:val="00185556"/>
    <w:rsid w:val="001B142A"/>
    <w:rsid w:val="001C2DB2"/>
    <w:rsid w:val="001C7150"/>
    <w:rsid w:val="001E1CE1"/>
    <w:rsid w:val="001E32D3"/>
    <w:rsid w:val="001F58D2"/>
    <w:rsid w:val="002006AF"/>
    <w:rsid w:val="002013DC"/>
    <w:rsid w:val="00202452"/>
    <w:rsid w:val="00210155"/>
    <w:rsid w:val="00223D4F"/>
    <w:rsid w:val="0022621D"/>
    <w:rsid w:val="0022664C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5A77"/>
    <w:rsid w:val="0027792E"/>
    <w:rsid w:val="00281782"/>
    <w:rsid w:val="002A08AD"/>
    <w:rsid w:val="002C1A85"/>
    <w:rsid w:val="002C5C44"/>
    <w:rsid w:val="002C7755"/>
    <w:rsid w:val="002D117D"/>
    <w:rsid w:val="002D5119"/>
    <w:rsid w:val="002D749B"/>
    <w:rsid w:val="002D77A2"/>
    <w:rsid w:val="002E5DF7"/>
    <w:rsid w:val="002F2560"/>
    <w:rsid w:val="002F5127"/>
    <w:rsid w:val="003046CD"/>
    <w:rsid w:val="00322192"/>
    <w:rsid w:val="003332FE"/>
    <w:rsid w:val="003338EC"/>
    <w:rsid w:val="0034126D"/>
    <w:rsid w:val="00353167"/>
    <w:rsid w:val="00356B6B"/>
    <w:rsid w:val="003601B0"/>
    <w:rsid w:val="003619E5"/>
    <w:rsid w:val="003643C2"/>
    <w:rsid w:val="00364E8F"/>
    <w:rsid w:val="00366C59"/>
    <w:rsid w:val="003671D0"/>
    <w:rsid w:val="00375EE8"/>
    <w:rsid w:val="003959A3"/>
    <w:rsid w:val="003A5EFA"/>
    <w:rsid w:val="003A6ED0"/>
    <w:rsid w:val="003B027A"/>
    <w:rsid w:val="003F1462"/>
    <w:rsid w:val="0040240F"/>
    <w:rsid w:val="00414448"/>
    <w:rsid w:val="004214DB"/>
    <w:rsid w:val="00421D64"/>
    <w:rsid w:val="00424F54"/>
    <w:rsid w:val="00430AB6"/>
    <w:rsid w:val="0043185F"/>
    <w:rsid w:val="004426C8"/>
    <w:rsid w:val="00447A39"/>
    <w:rsid w:val="0048785C"/>
    <w:rsid w:val="00490ECE"/>
    <w:rsid w:val="00496017"/>
    <w:rsid w:val="004A517F"/>
    <w:rsid w:val="004B0CFA"/>
    <w:rsid w:val="004B1710"/>
    <w:rsid w:val="004B17AB"/>
    <w:rsid w:val="004C4EB7"/>
    <w:rsid w:val="004E08AF"/>
    <w:rsid w:val="004F03CC"/>
    <w:rsid w:val="00511164"/>
    <w:rsid w:val="005129EF"/>
    <w:rsid w:val="00516465"/>
    <w:rsid w:val="00517647"/>
    <w:rsid w:val="00521085"/>
    <w:rsid w:val="00522C07"/>
    <w:rsid w:val="0052492A"/>
    <w:rsid w:val="00542F18"/>
    <w:rsid w:val="005504A6"/>
    <w:rsid w:val="00556EB7"/>
    <w:rsid w:val="00570CC7"/>
    <w:rsid w:val="005726B1"/>
    <w:rsid w:val="00576A5D"/>
    <w:rsid w:val="0057736C"/>
    <w:rsid w:val="0058040C"/>
    <w:rsid w:val="00583249"/>
    <w:rsid w:val="00593B65"/>
    <w:rsid w:val="005A50E8"/>
    <w:rsid w:val="005B1F0E"/>
    <w:rsid w:val="005C1423"/>
    <w:rsid w:val="005C57C3"/>
    <w:rsid w:val="005E7D24"/>
    <w:rsid w:val="005F0291"/>
    <w:rsid w:val="005F57AD"/>
    <w:rsid w:val="006011DC"/>
    <w:rsid w:val="0060279D"/>
    <w:rsid w:val="00610C99"/>
    <w:rsid w:val="0061685C"/>
    <w:rsid w:val="00617F01"/>
    <w:rsid w:val="00633648"/>
    <w:rsid w:val="00634978"/>
    <w:rsid w:val="006433F5"/>
    <w:rsid w:val="00647E59"/>
    <w:rsid w:val="00653762"/>
    <w:rsid w:val="00653B61"/>
    <w:rsid w:val="006667B6"/>
    <w:rsid w:val="00676D3B"/>
    <w:rsid w:val="00681F15"/>
    <w:rsid w:val="00695A75"/>
    <w:rsid w:val="006C6D9D"/>
    <w:rsid w:val="006D65F4"/>
    <w:rsid w:val="006E0EF7"/>
    <w:rsid w:val="0070192D"/>
    <w:rsid w:val="0070406D"/>
    <w:rsid w:val="00717BBC"/>
    <w:rsid w:val="0072413D"/>
    <w:rsid w:val="0072789C"/>
    <w:rsid w:val="00730C7B"/>
    <w:rsid w:val="00734463"/>
    <w:rsid w:val="0073446A"/>
    <w:rsid w:val="007375A2"/>
    <w:rsid w:val="007532CE"/>
    <w:rsid w:val="0076741F"/>
    <w:rsid w:val="00784026"/>
    <w:rsid w:val="00785023"/>
    <w:rsid w:val="007916DD"/>
    <w:rsid w:val="00795048"/>
    <w:rsid w:val="007A0F4A"/>
    <w:rsid w:val="007A42CD"/>
    <w:rsid w:val="007A530F"/>
    <w:rsid w:val="007B018E"/>
    <w:rsid w:val="007B06AA"/>
    <w:rsid w:val="007B13C6"/>
    <w:rsid w:val="007B15C7"/>
    <w:rsid w:val="007C2351"/>
    <w:rsid w:val="007C3F13"/>
    <w:rsid w:val="007C5356"/>
    <w:rsid w:val="007D3AB1"/>
    <w:rsid w:val="007D55AC"/>
    <w:rsid w:val="007F20E2"/>
    <w:rsid w:val="007F4367"/>
    <w:rsid w:val="007F6C6B"/>
    <w:rsid w:val="00800512"/>
    <w:rsid w:val="00802974"/>
    <w:rsid w:val="00803C71"/>
    <w:rsid w:val="00804457"/>
    <w:rsid w:val="00807CD4"/>
    <w:rsid w:val="008117BB"/>
    <w:rsid w:val="00817834"/>
    <w:rsid w:val="008255E0"/>
    <w:rsid w:val="00831A7E"/>
    <w:rsid w:val="00832971"/>
    <w:rsid w:val="008441A9"/>
    <w:rsid w:val="00846DA5"/>
    <w:rsid w:val="008528B8"/>
    <w:rsid w:val="008818C6"/>
    <w:rsid w:val="00894FA8"/>
    <w:rsid w:val="008A2734"/>
    <w:rsid w:val="008A282A"/>
    <w:rsid w:val="008A5283"/>
    <w:rsid w:val="008B279F"/>
    <w:rsid w:val="008B5D00"/>
    <w:rsid w:val="008B669C"/>
    <w:rsid w:val="008C0BAC"/>
    <w:rsid w:val="008C1EA0"/>
    <w:rsid w:val="0090038F"/>
    <w:rsid w:val="00906697"/>
    <w:rsid w:val="0091115A"/>
    <w:rsid w:val="0091326E"/>
    <w:rsid w:val="0091454B"/>
    <w:rsid w:val="00925055"/>
    <w:rsid w:val="0095037B"/>
    <w:rsid w:val="0096319C"/>
    <w:rsid w:val="0096662C"/>
    <w:rsid w:val="00972C51"/>
    <w:rsid w:val="009767B1"/>
    <w:rsid w:val="00983E08"/>
    <w:rsid w:val="0099162C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49C0"/>
    <w:rsid w:val="00A21659"/>
    <w:rsid w:val="00A23283"/>
    <w:rsid w:val="00A45C1F"/>
    <w:rsid w:val="00A6593E"/>
    <w:rsid w:val="00A73A96"/>
    <w:rsid w:val="00A87560"/>
    <w:rsid w:val="00A87BF4"/>
    <w:rsid w:val="00A91402"/>
    <w:rsid w:val="00AB459D"/>
    <w:rsid w:val="00AC471E"/>
    <w:rsid w:val="00AC6F71"/>
    <w:rsid w:val="00AD6FF2"/>
    <w:rsid w:val="00AE19EE"/>
    <w:rsid w:val="00AE28C7"/>
    <w:rsid w:val="00AF2EB4"/>
    <w:rsid w:val="00B02524"/>
    <w:rsid w:val="00B06182"/>
    <w:rsid w:val="00B13E07"/>
    <w:rsid w:val="00B22EAC"/>
    <w:rsid w:val="00B30AD1"/>
    <w:rsid w:val="00B35107"/>
    <w:rsid w:val="00B56A9F"/>
    <w:rsid w:val="00B60DD9"/>
    <w:rsid w:val="00B72A49"/>
    <w:rsid w:val="00B84C1C"/>
    <w:rsid w:val="00B939F0"/>
    <w:rsid w:val="00B9403F"/>
    <w:rsid w:val="00B97811"/>
    <w:rsid w:val="00BB202E"/>
    <w:rsid w:val="00BB4C2A"/>
    <w:rsid w:val="00BC69A1"/>
    <w:rsid w:val="00BD29A1"/>
    <w:rsid w:val="00BD4CE4"/>
    <w:rsid w:val="00BD58E3"/>
    <w:rsid w:val="00BD640A"/>
    <w:rsid w:val="00BE7775"/>
    <w:rsid w:val="00C07DC4"/>
    <w:rsid w:val="00C10823"/>
    <w:rsid w:val="00C244BD"/>
    <w:rsid w:val="00C36F23"/>
    <w:rsid w:val="00C5137D"/>
    <w:rsid w:val="00C64B40"/>
    <w:rsid w:val="00C663F8"/>
    <w:rsid w:val="00C70A3D"/>
    <w:rsid w:val="00C73570"/>
    <w:rsid w:val="00C7559E"/>
    <w:rsid w:val="00CA434D"/>
    <w:rsid w:val="00CB0E3D"/>
    <w:rsid w:val="00CE167F"/>
    <w:rsid w:val="00CE252D"/>
    <w:rsid w:val="00CE25D8"/>
    <w:rsid w:val="00CF7505"/>
    <w:rsid w:val="00D01CFF"/>
    <w:rsid w:val="00D11880"/>
    <w:rsid w:val="00D17A6D"/>
    <w:rsid w:val="00D213E6"/>
    <w:rsid w:val="00D35806"/>
    <w:rsid w:val="00D40814"/>
    <w:rsid w:val="00D44096"/>
    <w:rsid w:val="00D57E13"/>
    <w:rsid w:val="00D8381D"/>
    <w:rsid w:val="00DA5789"/>
    <w:rsid w:val="00DB519C"/>
    <w:rsid w:val="00DB7A21"/>
    <w:rsid w:val="00DC053C"/>
    <w:rsid w:val="00DC71F7"/>
    <w:rsid w:val="00DD0C48"/>
    <w:rsid w:val="00DD75C9"/>
    <w:rsid w:val="00DE76E6"/>
    <w:rsid w:val="00E03C34"/>
    <w:rsid w:val="00E075A6"/>
    <w:rsid w:val="00E2088F"/>
    <w:rsid w:val="00E21C7D"/>
    <w:rsid w:val="00E358B5"/>
    <w:rsid w:val="00E36E7E"/>
    <w:rsid w:val="00E45A26"/>
    <w:rsid w:val="00E52589"/>
    <w:rsid w:val="00E57156"/>
    <w:rsid w:val="00E74D70"/>
    <w:rsid w:val="00E74F6A"/>
    <w:rsid w:val="00E86372"/>
    <w:rsid w:val="00E9304B"/>
    <w:rsid w:val="00E948D9"/>
    <w:rsid w:val="00EA4982"/>
    <w:rsid w:val="00EA7030"/>
    <w:rsid w:val="00ED2F8E"/>
    <w:rsid w:val="00EE10CE"/>
    <w:rsid w:val="00EE766E"/>
    <w:rsid w:val="00EF7E77"/>
    <w:rsid w:val="00F110B4"/>
    <w:rsid w:val="00F172B5"/>
    <w:rsid w:val="00F24078"/>
    <w:rsid w:val="00F41864"/>
    <w:rsid w:val="00F424C3"/>
    <w:rsid w:val="00F47C7E"/>
    <w:rsid w:val="00F576CF"/>
    <w:rsid w:val="00F64CCF"/>
    <w:rsid w:val="00F67475"/>
    <w:rsid w:val="00F74934"/>
    <w:rsid w:val="00F776C0"/>
    <w:rsid w:val="00F835EA"/>
    <w:rsid w:val="00F90BB9"/>
    <w:rsid w:val="00FA3AC3"/>
    <w:rsid w:val="00FA3DED"/>
    <w:rsid w:val="00FA78DC"/>
    <w:rsid w:val="00FB4D43"/>
    <w:rsid w:val="00FC0ED5"/>
    <w:rsid w:val="00FE2E81"/>
    <w:rsid w:val="00FE5A1A"/>
    <w:rsid w:val="00FF4E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79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7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6B1"/>
    <w:pPr>
      <w:ind w:left="720"/>
      <w:contextualSpacing/>
    </w:pPr>
  </w:style>
  <w:style w:type="character" w:customStyle="1" w:styleId="normalnyZnak">
    <w:name w:val="normalny Znak"/>
    <w:basedOn w:val="Domylnaczcionkaakapitu"/>
    <w:link w:val="normalny0"/>
    <w:locked/>
    <w:rsid w:val="003601B0"/>
    <w:rPr>
      <w:rFonts w:ascii="Verdana" w:eastAsia="Times New Roman" w:hAnsi="Verdana" w:cs="Arial"/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qFormat/>
    <w:rsid w:val="003601B0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04A6"/>
    <w:rPr>
      <w:sz w:val="20"/>
      <w:szCs w:val="20"/>
    </w:rPr>
  </w:style>
  <w:style w:type="character" w:customStyle="1" w:styleId="h2">
    <w:name w:val="h2"/>
    <w:basedOn w:val="Domylnaczcionkaakapitu"/>
    <w:rsid w:val="006433F5"/>
  </w:style>
  <w:style w:type="character" w:styleId="Odwoaniedokomentarza">
    <w:name w:val="annotation reference"/>
    <w:basedOn w:val="Domylnaczcionkaakapitu"/>
    <w:uiPriority w:val="99"/>
    <w:semiHidden/>
    <w:unhideWhenUsed/>
    <w:rsid w:val="002266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6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0C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D24"/>
    <w:rPr>
      <w:b/>
      <w:bCs/>
    </w:rPr>
  </w:style>
  <w:style w:type="paragraph" w:customStyle="1" w:styleId="Default">
    <w:name w:val="Default"/>
    <w:rsid w:val="00B30A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79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7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6B1"/>
    <w:pPr>
      <w:ind w:left="720"/>
      <w:contextualSpacing/>
    </w:pPr>
  </w:style>
  <w:style w:type="character" w:customStyle="1" w:styleId="normalnyZnak">
    <w:name w:val="normalny Znak"/>
    <w:basedOn w:val="Domylnaczcionkaakapitu"/>
    <w:link w:val="normalny0"/>
    <w:locked/>
    <w:rsid w:val="003601B0"/>
    <w:rPr>
      <w:rFonts w:ascii="Verdana" w:eastAsia="Times New Roman" w:hAnsi="Verdana" w:cs="Arial"/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qFormat/>
    <w:rsid w:val="003601B0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04A6"/>
    <w:rPr>
      <w:sz w:val="20"/>
      <w:szCs w:val="20"/>
    </w:rPr>
  </w:style>
  <w:style w:type="character" w:customStyle="1" w:styleId="h2">
    <w:name w:val="h2"/>
    <w:basedOn w:val="Domylnaczcionkaakapitu"/>
    <w:rsid w:val="006433F5"/>
  </w:style>
  <w:style w:type="character" w:styleId="Odwoaniedokomentarza">
    <w:name w:val="annotation reference"/>
    <w:basedOn w:val="Domylnaczcionkaakapitu"/>
    <w:uiPriority w:val="99"/>
    <w:semiHidden/>
    <w:unhideWhenUsed/>
    <w:rsid w:val="002266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6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0C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D24"/>
    <w:rPr>
      <w:b/>
      <w:bCs/>
    </w:rPr>
  </w:style>
  <w:style w:type="paragraph" w:customStyle="1" w:styleId="Default">
    <w:name w:val="Default"/>
    <w:rsid w:val="00B30A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s.gov.pl/Dokumenty/Strony/Dokumenty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lesniewska-gajewska@id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lesniewska-gajewska@id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080-E35E-4A96-B382-606AD60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15</TotalTime>
  <Pages>10</Pages>
  <Words>3258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m.lesniewska-gajewsk</cp:lastModifiedBy>
  <cp:revision>4</cp:revision>
  <cp:lastPrinted>2013-07-09T08:23:00Z</cp:lastPrinted>
  <dcterms:created xsi:type="dcterms:W3CDTF">2014-04-14T14:42:00Z</dcterms:created>
  <dcterms:modified xsi:type="dcterms:W3CDTF">2014-04-15T07:49:00Z</dcterms:modified>
</cp:coreProperties>
</file>